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95A54" w14:textId="77777777" w:rsidR="002E6EE5" w:rsidRPr="0090766F" w:rsidRDefault="002A411F" w:rsidP="006751F1">
      <w:pPr>
        <w:pStyle w:val="NoSpacing"/>
        <w:spacing w:after="60"/>
        <w:jc w:val="center"/>
        <w:rPr>
          <w:b/>
          <w:sz w:val="36"/>
          <w:szCs w:val="36"/>
          <w:u w:val="single"/>
        </w:rPr>
      </w:pPr>
      <w:r w:rsidRPr="0090766F">
        <w:rPr>
          <w:noProof/>
          <w:sz w:val="36"/>
          <w:szCs w:val="36"/>
        </w:rPr>
        <mc:AlternateContent>
          <mc:Choice Requires="wpg">
            <w:drawing>
              <wp:anchor distT="0" distB="0" distL="114300" distR="114300" simplePos="0" relativeHeight="251662336" behindDoc="0" locked="0" layoutInCell="1" allowOverlap="1" wp14:anchorId="1CEB17DA" wp14:editId="01FED22D">
                <wp:simplePos x="0" y="0"/>
                <wp:positionH relativeFrom="margin">
                  <wp:posOffset>4533900</wp:posOffset>
                </wp:positionH>
                <wp:positionV relativeFrom="paragraph">
                  <wp:posOffset>163830</wp:posOffset>
                </wp:positionV>
                <wp:extent cx="2305050" cy="1590675"/>
                <wp:effectExtent l="0" t="76200" r="0" b="0"/>
                <wp:wrapTight wrapText="bothSides">
                  <wp:wrapPolygon edited="0">
                    <wp:start x="536" y="-1035"/>
                    <wp:lineTo x="179" y="-776"/>
                    <wp:lineTo x="0" y="15780"/>
                    <wp:lineTo x="536" y="18366"/>
                    <wp:lineTo x="20529" y="18366"/>
                    <wp:lineTo x="21064" y="15780"/>
                    <wp:lineTo x="20886" y="-776"/>
                    <wp:lineTo x="20529" y="-1035"/>
                    <wp:lineTo x="536" y="-1035"/>
                  </wp:wrapPolygon>
                </wp:wrapTight>
                <wp:docPr id="2" name="Group 2"/>
                <wp:cNvGraphicFramePr/>
                <a:graphic xmlns:a="http://schemas.openxmlformats.org/drawingml/2006/main">
                  <a:graphicData uri="http://schemas.microsoft.com/office/word/2010/wordprocessingGroup">
                    <wpg:wgp>
                      <wpg:cNvGrpSpPr/>
                      <wpg:grpSpPr>
                        <a:xfrm>
                          <a:off x="0" y="0"/>
                          <a:ext cx="2305050" cy="1590675"/>
                          <a:chOff x="-99861" y="-399671"/>
                          <a:chExt cx="2956421" cy="2266733"/>
                        </a:xfrm>
                      </wpg:grpSpPr>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821" y="-399671"/>
                            <a:ext cx="2583180" cy="1724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64" name="TextBox 63"/>
                        <wps:cNvSpPr txBox="1"/>
                        <wps:spPr>
                          <a:xfrm>
                            <a:off x="-99861" y="1361806"/>
                            <a:ext cx="2956421" cy="505256"/>
                          </a:xfrm>
                          <a:prstGeom prst="rect">
                            <a:avLst/>
                          </a:prstGeom>
                          <a:noFill/>
                        </wps:spPr>
                        <wps:txbx>
                          <w:txbxContent>
                            <w:p w14:paraId="2B1D1FEF" w14:textId="77777777" w:rsidR="004D2F5D" w:rsidRPr="00832C0D" w:rsidRDefault="004D2F5D" w:rsidP="00832C0D">
                              <w:pPr>
                                <w:pStyle w:val="NormalWeb"/>
                                <w:spacing w:before="0" w:beforeAutospacing="0" w:after="0" w:afterAutospacing="0"/>
                                <w:rPr>
                                  <w:sz w:val="18"/>
                                  <w:szCs w:val="18"/>
                                </w:rPr>
                              </w:pPr>
                              <w:r w:rsidRPr="00832C0D">
                                <w:rPr>
                                  <w:rFonts w:asciiTheme="minorHAnsi" w:hAnsi="Calibri" w:cstheme="minorBidi"/>
                                  <w:b/>
                                  <w:bCs/>
                                  <w:color w:val="000000"/>
                                  <w:kern w:val="24"/>
                                  <w:sz w:val="18"/>
                                  <w:szCs w:val="18"/>
                                </w:rPr>
                                <w:t>Panel of Specialists Meeting with Primary Care Team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CEB17DA" id="Group 2" o:spid="_x0000_s1026" style="position:absolute;left:0;text-align:left;margin-left:357pt;margin-top:12.9pt;width:181.5pt;height:125.25pt;z-index:251662336;mso-position-horizontal-relative:margin;mso-width-relative:margin;mso-height-relative:margin" coordorigin="-998,-3996" coordsize="29564,22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08;top:-3996;width:25832;height:1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xvZvEAAAA2wAAAA8AAABkcnMvZG93bnJldi54bWxEjzFrw0AMhfdA/8OhQLb4nAyluD6HkjSQ&#10;oUvSmnQUPtV269MZ3yW2/301FLpJvKf3PuW7yXXqTkNoPRvYJCko4srblmsDH+/H9ROoEJEtdp7J&#10;wEwBdsXDIsfM+pHPdL/EWkkIhwwNNDH2mdahashhSHxPLNqXHxxGWYda2wFHCXed3qbpo3bYsjQ0&#10;2NO+oerncnMG9gcOdXVMT6/lNF/5rTu48vPbmNVyenkGFWmK/+a/65MVfKGXX2QAXf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xvZvEAAAA2wAAAA8AAAAAAAAAAAAAAAAA&#10;nwIAAGRycy9kb3ducmV2LnhtbFBLBQYAAAAABAAEAPcAAACQAwAAAAA=&#10;" stroked="t" strokeweight="3pt">
                  <v:stroke endcap="square"/>
                  <v:imagedata r:id="rId12" o:title=""/>
                  <v:shadow on="t" color="black" opacity="28180f" origin="-.5,-.5" offset=".74836mm,.74836mm"/>
                  <v:path arrowok="t"/>
                </v:shape>
                <v:shapetype id="_x0000_t202" coordsize="21600,21600" o:spt="202" path="m,l,21600r21600,l21600,xe">
                  <v:stroke joinstyle="miter"/>
                  <v:path gradientshapeok="t" o:connecttype="rect"/>
                </v:shapetype>
                <v:shape id="TextBox 63" o:spid="_x0000_s1028" type="#_x0000_t202" style="position:absolute;left:-998;top:13618;width:29563;height:5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2B1D1FEF" w14:textId="77777777" w:rsidR="004D2F5D" w:rsidRPr="00832C0D" w:rsidRDefault="004D2F5D" w:rsidP="00832C0D">
                        <w:pPr>
                          <w:pStyle w:val="NormalWeb"/>
                          <w:spacing w:before="0" w:beforeAutospacing="0" w:after="0" w:afterAutospacing="0"/>
                          <w:rPr>
                            <w:sz w:val="18"/>
                            <w:szCs w:val="18"/>
                          </w:rPr>
                        </w:pPr>
                        <w:r w:rsidRPr="00832C0D">
                          <w:rPr>
                            <w:rFonts w:asciiTheme="minorHAnsi" w:hAnsi="Calibri" w:cstheme="minorBidi"/>
                            <w:b/>
                            <w:bCs/>
                            <w:color w:val="000000"/>
                            <w:kern w:val="24"/>
                            <w:sz w:val="18"/>
                            <w:szCs w:val="18"/>
                          </w:rPr>
                          <w:t>Panel of Specialists Meeting with Primary Care Team</w:t>
                        </w:r>
                      </w:p>
                    </w:txbxContent>
                  </v:textbox>
                </v:shape>
                <w10:wrap type="tight" anchorx="margin"/>
              </v:group>
            </w:pict>
          </mc:Fallback>
        </mc:AlternateContent>
      </w:r>
      <w:r w:rsidR="00610758" w:rsidRPr="0090766F">
        <w:rPr>
          <w:b/>
          <w:sz w:val="36"/>
          <w:szCs w:val="36"/>
          <w:u w:val="single"/>
        </w:rPr>
        <w:t>Help with Your Chronic Pain Clients</w:t>
      </w:r>
    </w:p>
    <w:p w14:paraId="6FBAFC4A" w14:textId="3C7418A9" w:rsidR="002E6EE5" w:rsidRDefault="0088686A" w:rsidP="006751F1">
      <w:pPr>
        <w:pStyle w:val="NoSpacing"/>
        <w:spacing w:after="60"/>
        <w:jc w:val="both"/>
        <w:rPr>
          <w:sz w:val="24"/>
          <w:szCs w:val="24"/>
        </w:rPr>
      </w:pPr>
      <w:r>
        <w:rPr>
          <w:sz w:val="24"/>
          <w:szCs w:val="24"/>
        </w:rPr>
        <w:t>The Accountable Care Collaborative (ACC)</w:t>
      </w:r>
      <w:r w:rsidR="002A411F">
        <w:rPr>
          <w:sz w:val="24"/>
          <w:szCs w:val="24"/>
        </w:rPr>
        <w:t xml:space="preserve"> </w:t>
      </w:r>
      <w:r w:rsidR="00057B9E">
        <w:rPr>
          <w:sz w:val="24"/>
          <w:szCs w:val="24"/>
        </w:rPr>
        <w:t>invites</w:t>
      </w:r>
      <w:r>
        <w:rPr>
          <w:sz w:val="24"/>
          <w:szCs w:val="24"/>
        </w:rPr>
        <w:t xml:space="preserve"> </w:t>
      </w:r>
      <w:r w:rsidR="003C56AF">
        <w:rPr>
          <w:sz w:val="24"/>
          <w:szCs w:val="24"/>
        </w:rPr>
        <w:t>you to participate in a new</w:t>
      </w:r>
      <w:r w:rsidR="00610758">
        <w:rPr>
          <w:sz w:val="24"/>
          <w:szCs w:val="24"/>
        </w:rPr>
        <w:t xml:space="preserve"> </w:t>
      </w:r>
      <w:r w:rsidR="00610758" w:rsidRPr="009C0454">
        <w:rPr>
          <w:b/>
          <w:sz w:val="24"/>
          <w:szCs w:val="24"/>
        </w:rPr>
        <w:t xml:space="preserve">Chronic Pain </w:t>
      </w:r>
      <w:r w:rsidR="009367E7">
        <w:rPr>
          <w:b/>
          <w:sz w:val="24"/>
          <w:szCs w:val="24"/>
        </w:rPr>
        <w:t xml:space="preserve">Disease </w:t>
      </w:r>
      <w:r w:rsidR="00610758" w:rsidRPr="009C0454">
        <w:rPr>
          <w:b/>
          <w:sz w:val="24"/>
          <w:szCs w:val="24"/>
        </w:rPr>
        <w:t xml:space="preserve">Management </w:t>
      </w:r>
      <w:r w:rsidR="00610758">
        <w:rPr>
          <w:b/>
          <w:sz w:val="24"/>
          <w:szCs w:val="24"/>
        </w:rPr>
        <w:t>Program</w:t>
      </w:r>
      <w:r w:rsidR="00610758" w:rsidRPr="009C0454">
        <w:rPr>
          <w:b/>
          <w:sz w:val="24"/>
          <w:szCs w:val="24"/>
        </w:rPr>
        <w:t xml:space="preserve"> (</w:t>
      </w:r>
      <w:r w:rsidR="00610758">
        <w:rPr>
          <w:b/>
          <w:sz w:val="24"/>
          <w:szCs w:val="24"/>
        </w:rPr>
        <w:t>Program</w:t>
      </w:r>
      <w:r w:rsidR="00610758" w:rsidRPr="009C0454">
        <w:rPr>
          <w:b/>
          <w:sz w:val="24"/>
          <w:szCs w:val="24"/>
        </w:rPr>
        <w:t>)</w:t>
      </w:r>
      <w:r w:rsidR="003C56AF">
        <w:rPr>
          <w:sz w:val="24"/>
          <w:szCs w:val="24"/>
        </w:rPr>
        <w:t xml:space="preserve">. </w:t>
      </w:r>
      <w:r w:rsidR="002E6EE5" w:rsidRPr="00610758">
        <w:rPr>
          <w:sz w:val="24"/>
          <w:szCs w:val="24"/>
        </w:rPr>
        <w:t xml:space="preserve">Modeled after the </w:t>
      </w:r>
      <w:r w:rsidR="002E6EE5" w:rsidRPr="00610758">
        <w:rPr>
          <w:b/>
          <w:bCs/>
          <w:sz w:val="24"/>
          <w:szCs w:val="24"/>
        </w:rPr>
        <w:t>Project ECHO</w:t>
      </w:r>
      <w:r w:rsidR="002E6EE5" w:rsidRPr="00610758">
        <w:rPr>
          <w:sz w:val="24"/>
          <w:szCs w:val="24"/>
        </w:rPr>
        <w:t xml:space="preserve"> (Extension for Community Healthcare Outcomes) </w:t>
      </w:r>
      <w:r w:rsidR="00061CD6">
        <w:rPr>
          <w:sz w:val="24"/>
          <w:szCs w:val="24"/>
        </w:rPr>
        <w:t>program developed in New Mexico</w:t>
      </w:r>
      <w:r w:rsidR="002E6EE5" w:rsidRPr="00610758">
        <w:rPr>
          <w:sz w:val="24"/>
          <w:szCs w:val="24"/>
        </w:rPr>
        <w:t xml:space="preserve">, the Chronic Pain Management Program </w:t>
      </w:r>
      <w:r w:rsidR="00057B9E">
        <w:rPr>
          <w:sz w:val="24"/>
          <w:szCs w:val="24"/>
        </w:rPr>
        <w:t xml:space="preserve">leverages cutting edge </w:t>
      </w:r>
      <w:proofErr w:type="spellStart"/>
      <w:r w:rsidR="00057B9E">
        <w:rPr>
          <w:sz w:val="24"/>
          <w:szCs w:val="24"/>
        </w:rPr>
        <w:t>telehealth</w:t>
      </w:r>
      <w:proofErr w:type="spellEnd"/>
      <w:r w:rsidR="00057B9E">
        <w:rPr>
          <w:sz w:val="24"/>
          <w:szCs w:val="24"/>
        </w:rPr>
        <w:t xml:space="preserve"> technologies</w:t>
      </w:r>
      <w:r w:rsidR="002E6EE5" w:rsidRPr="00610758">
        <w:rPr>
          <w:sz w:val="24"/>
          <w:szCs w:val="24"/>
        </w:rPr>
        <w:t xml:space="preserve"> to connect PCMPs to specialists.</w:t>
      </w:r>
      <w:r w:rsidR="003C56AF">
        <w:rPr>
          <w:sz w:val="24"/>
          <w:szCs w:val="24"/>
        </w:rPr>
        <w:t xml:space="preserve"> PCMPs consult directly with specialists</w:t>
      </w:r>
      <w:r w:rsidR="00057B9E">
        <w:rPr>
          <w:sz w:val="24"/>
          <w:szCs w:val="24"/>
        </w:rPr>
        <w:t xml:space="preserve"> regarding client cases</w:t>
      </w:r>
      <w:r w:rsidR="003C56AF">
        <w:rPr>
          <w:sz w:val="24"/>
          <w:szCs w:val="24"/>
        </w:rPr>
        <w:t xml:space="preserve"> and learn best practices for treating clients with a variety of chronic pain conditions.</w:t>
      </w:r>
    </w:p>
    <w:p w14:paraId="736D906D" w14:textId="77777777" w:rsidR="002A411F" w:rsidRPr="002A411F" w:rsidRDefault="002A411F" w:rsidP="002A411F">
      <w:pPr>
        <w:pStyle w:val="NoSpacing"/>
        <w:jc w:val="both"/>
        <w:rPr>
          <w:sz w:val="32"/>
          <w:szCs w:val="32"/>
        </w:rPr>
      </w:pPr>
      <w:r w:rsidRPr="002A411F">
        <w:rPr>
          <w:b/>
          <w:sz w:val="32"/>
          <w:szCs w:val="32"/>
        </w:rPr>
        <w:t xml:space="preserve">Be a </w:t>
      </w:r>
      <w:proofErr w:type="spellStart"/>
      <w:r w:rsidRPr="002A411F">
        <w:rPr>
          <w:b/>
          <w:sz w:val="32"/>
          <w:szCs w:val="32"/>
        </w:rPr>
        <w:t>Telehealth</w:t>
      </w:r>
      <w:proofErr w:type="spellEnd"/>
      <w:r w:rsidRPr="002A411F">
        <w:rPr>
          <w:b/>
          <w:sz w:val="32"/>
          <w:szCs w:val="32"/>
        </w:rPr>
        <w:t xml:space="preserve"> Pioneer</w:t>
      </w:r>
    </w:p>
    <w:p w14:paraId="4D4A9504" w14:textId="0405D159" w:rsidR="002A411F" w:rsidRPr="00AB1F75" w:rsidRDefault="002A411F" w:rsidP="00295B99">
      <w:pPr>
        <w:spacing w:after="0" w:line="240" w:lineRule="auto"/>
        <w:jc w:val="both"/>
        <w:rPr>
          <w:rFonts w:eastAsiaTheme="minorHAnsi"/>
          <w:sz w:val="24"/>
          <w:szCs w:val="24"/>
        </w:rPr>
      </w:pPr>
      <w:r>
        <w:rPr>
          <w:rFonts w:eastAsiaTheme="minorHAnsi"/>
          <w:sz w:val="24"/>
          <w:szCs w:val="24"/>
        </w:rPr>
        <w:t xml:space="preserve">The Department will sponsor approximately 50 PCMPs to serve as </w:t>
      </w:r>
      <w:proofErr w:type="spellStart"/>
      <w:r>
        <w:rPr>
          <w:rFonts w:eastAsiaTheme="minorHAnsi"/>
          <w:sz w:val="24"/>
          <w:szCs w:val="24"/>
        </w:rPr>
        <w:t>telehealth</w:t>
      </w:r>
      <w:proofErr w:type="spellEnd"/>
      <w:r>
        <w:rPr>
          <w:rFonts w:eastAsiaTheme="minorHAnsi"/>
          <w:sz w:val="24"/>
          <w:szCs w:val="24"/>
        </w:rPr>
        <w:t xml:space="preserve"> pioneers for Colorado. </w:t>
      </w:r>
      <w:r w:rsidR="005748BB">
        <w:rPr>
          <w:rFonts w:eastAsiaTheme="minorHAnsi"/>
          <w:sz w:val="24"/>
          <w:szCs w:val="24"/>
        </w:rPr>
        <w:t>Participation in</w:t>
      </w:r>
      <w:r w:rsidRPr="00AB1F75">
        <w:rPr>
          <w:rFonts w:eastAsiaTheme="minorHAnsi"/>
          <w:sz w:val="24"/>
          <w:szCs w:val="24"/>
        </w:rPr>
        <w:t xml:space="preserve"> ECHO</w:t>
      </w:r>
      <w:r w:rsidR="005748BB">
        <w:rPr>
          <w:rFonts w:eastAsiaTheme="minorHAnsi"/>
          <w:sz w:val="24"/>
          <w:szCs w:val="24"/>
        </w:rPr>
        <w:t>-like</w:t>
      </w:r>
      <w:r w:rsidRPr="00AB1F75">
        <w:rPr>
          <w:rFonts w:eastAsiaTheme="minorHAnsi"/>
          <w:sz w:val="24"/>
          <w:szCs w:val="24"/>
        </w:rPr>
        <w:t xml:space="preserve"> program is easy and the benefits for providers and their clients are significant:</w:t>
      </w:r>
    </w:p>
    <w:p w14:paraId="41439830" w14:textId="77777777" w:rsidR="002A411F" w:rsidRDefault="002A411F" w:rsidP="006751F1">
      <w:pPr>
        <w:pStyle w:val="NoSpacing"/>
        <w:numPr>
          <w:ilvl w:val="0"/>
          <w:numId w:val="5"/>
        </w:numPr>
        <w:spacing w:after="40"/>
        <w:jc w:val="both"/>
        <w:rPr>
          <w:sz w:val="24"/>
          <w:szCs w:val="24"/>
        </w:rPr>
      </w:pPr>
      <w:r>
        <w:rPr>
          <w:sz w:val="24"/>
          <w:szCs w:val="24"/>
        </w:rPr>
        <w:t>Gain EXPERTISE for treating clients with a variety of chronic pain conditions.</w:t>
      </w:r>
    </w:p>
    <w:p w14:paraId="59324C31" w14:textId="77777777" w:rsidR="00031003" w:rsidRPr="00A92A0B" w:rsidRDefault="00BE2C08" w:rsidP="00031003">
      <w:pPr>
        <w:pStyle w:val="NoSpacing"/>
        <w:numPr>
          <w:ilvl w:val="1"/>
          <w:numId w:val="5"/>
        </w:numPr>
        <w:spacing w:after="40"/>
        <w:jc w:val="both"/>
        <w:rPr>
          <w:sz w:val="24"/>
          <w:szCs w:val="24"/>
        </w:rPr>
      </w:pPr>
      <w:r>
        <w:rPr>
          <w:sz w:val="24"/>
          <w:szCs w:val="24"/>
        </w:rPr>
        <w:t>Th</w:t>
      </w:r>
      <w:r w:rsidR="00295B99">
        <w:rPr>
          <w:sz w:val="24"/>
          <w:szCs w:val="24"/>
        </w:rPr>
        <w:t>e Program</w:t>
      </w:r>
      <w:r>
        <w:rPr>
          <w:sz w:val="24"/>
          <w:szCs w:val="24"/>
        </w:rPr>
        <w:t xml:space="preserve"> is designed to </w:t>
      </w:r>
      <w:r w:rsidRPr="00BE4C76">
        <w:rPr>
          <w:sz w:val="24"/>
          <w:szCs w:val="24"/>
          <w:u w:val="single"/>
        </w:rPr>
        <w:t xml:space="preserve">assist </w:t>
      </w:r>
      <w:r w:rsidR="00295B99" w:rsidRPr="00BE4C76">
        <w:rPr>
          <w:sz w:val="24"/>
          <w:szCs w:val="24"/>
          <w:u w:val="single"/>
        </w:rPr>
        <w:t>with your current clients</w:t>
      </w:r>
      <w:r w:rsidR="00295B99">
        <w:rPr>
          <w:sz w:val="24"/>
          <w:szCs w:val="24"/>
        </w:rPr>
        <w:t xml:space="preserve"> and</w:t>
      </w:r>
      <w:r>
        <w:rPr>
          <w:sz w:val="24"/>
          <w:szCs w:val="24"/>
        </w:rPr>
        <w:t xml:space="preserve"> there </w:t>
      </w:r>
      <w:r w:rsidR="00295B99">
        <w:rPr>
          <w:sz w:val="24"/>
          <w:szCs w:val="24"/>
        </w:rPr>
        <w:t>is no expectation</w:t>
      </w:r>
      <w:r>
        <w:rPr>
          <w:sz w:val="24"/>
          <w:szCs w:val="24"/>
        </w:rPr>
        <w:t xml:space="preserve"> </w:t>
      </w:r>
      <w:r w:rsidR="00295B99">
        <w:rPr>
          <w:sz w:val="24"/>
          <w:szCs w:val="24"/>
        </w:rPr>
        <w:t xml:space="preserve">for </w:t>
      </w:r>
      <w:r>
        <w:rPr>
          <w:sz w:val="24"/>
          <w:szCs w:val="24"/>
        </w:rPr>
        <w:t>you</w:t>
      </w:r>
      <w:r w:rsidR="00295B99">
        <w:rPr>
          <w:sz w:val="24"/>
          <w:szCs w:val="24"/>
        </w:rPr>
        <w:t xml:space="preserve"> to take additional pain management clients. </w:t>
      </w:r>
      <w:r>
        <w:rPr>
          <w:sz w:val="24"/>
          <w:szCs w:val="24"/>
        </w:rPr>
        <w:t xml:space="preserve"> </w:t>
      </w:r>
    </w:p>
    <w:p w14:paraId="79A1DD12" w14:textId="77777777" w:rsidR="002A411F" w:rsidRPr="00A92A0B" w:rsidRDefault="002A411F" w:rsidP="006751F1">
      <w:pPr>
        <w:pStyle w:val="NoSpacing"/>
        <w:numPr>
          <w:ilvl w:val="0"/>
          <w:numId w:val="5"/>
        </w:numPr>
        <w:spacing w:after="40"/>
        <w:jc w:val="both"/>
        <w:rPr>
          <w:sz w:val="24"/>
          <w:szCs w:val="24"/>
        </w:rPr>
      </w:pPr>
      <w:r>
        <w:rPr>
          <w:sz w:val="24"/>
          <w:szCs w:val="24"/>
        </w:rPr>
        <w:t>Keep your clients in your practice and in their communities.</w:t>
      </w:r>
    </w:p>
    <w:p w14:paraId="51AB039C" w14:textId="6B531726" w:rsidR="002A411F" w:rsidRPr="00FC0035" w:rsidRDefault="002A411F" w:rsidP="006751F1">
      <w:pPr>
        <w:pStyle w:val="NoSpacing"/>
        <w:numPr>
          <w:ilvl w:val="0"/>
          <w:numId w:val="5"/>
        </w:numPr>
        <w:spacing w:after="40"/>
        <w:jc w:val="both"/>
        <w:rPr>
          <w:sz w:val="24"/>
          <w:szCs w:val="24"/>
        </w:rPr>
      </w:pPr>
      <w:r w:rsidRPr="00AB1F75">
        <w:rPr>
          <w:sz w:val="24"/>
          <w:szCs w:val="24"/>
          <w:u w:val="single"/>
        </w:rPr>
        <w:t>NO COST</w:t>
      </w:r>
      <w:r w:rsidRPr="00AB1F75">
        <w:rPr>
          <w:sz w:val="24"/>
          <w:szCs w:val="24"/>
        </w:rPr>
        <w:t xml:space="preserve"> for participation in the </w:t>
      </w:r>
      <w:r w:rsidR="005748BB">
        <w:rPr>
          <w:sz w:val="24"/>
          <w:szCs w:val="24"/>
        </w:rPr>
        <w:t>Chronic Disease Management Program</w:t>
      </w:r>
      <w:r w:rsidRPr="00AB1F75">
        <w:rPr>
          <w:sz w:val="24"/>
          <w:szCs w:val="24"/>
        </w:rPr>
        <w:t>.</w:t>
      </w:r>
    </w:p>
    <w:p w14:paraId="28B64C1E" w14:textId="77777777" w:rsidR="002A411F" w:rsidRPr="00AB1F75" w:rsidRDefault="002A411F" w:rsidP="006751F1">
      <w:pPr>
        <w:pStyle w:val="NoSpacing"/>
        <w:numPr>
          <w:ilvl w:val="0"/>
          <w:numId w:val="5"/>
        </w:numPr>
        <w:spacing w:after="40"/>
        <w:jc w:val="both"/>
        <w:rPr>
          <w:sz w:val="24"/>
          <w:szCs w:val="24"/>
        </w:rPr>
      </w:pPr>
      <w:r w:rsidRPr="00AB1F75">
        <w:rPr>
          <w:i/>
          <w:sz w:val="24"/>
          <w:szCs w:val="24"/>
        </w:rPr>
        <w:t>Easy attendance</w:t>
      </w:r>
      <w:r w:rsidRPr="00AB1F75">
        <w:rPr>
          <w:sz w:val="24"/>
          <w:szCs w:val="24"/>
        </w:rPr>
        <w:t xml:space="preserve"> from anywhere through an online video conference system.</w:t>
      </w:r>
    </w:p>
    <w:p w14:paraId="5BD973AB" w14:textId="7B1A474D" w:rsidR="00860D26" w:rsidRDefault="002A411F" w:rsidP="00994118">
      <w:pPr>
        <w:pStyle w:val="NoSpacing"/>
        <w:numPr>
          <w:ilvl w:val="0"/>
          <w:numId w:val="5"/>
        </w:numPr>
        <w:spacing w:after="40"/>
        <w:jc w:val="both"/>
        <w:rPr>
          <w:sz w:val="24"/>
          <w:szCs w:val="24"/>
        </w:rPr>
      </w:pPr>
      <w:r w:rsidRPr="00AB1F75">
        <w:rPr>
          <w:sz w:val="24"/>
          <w:szCs w:val="24"/>
        </w:rPr>
        <w:t xml:space="preserve">Earn </w:t>
      </w:r>
      <w:r w:rsidRPr="00AB1F75">
        <w:rPr>
          <w:i/>
          <w:sz w:val="24"/>
          <w:szCs w:val="24"/>
          <w:u w:val="single"/>
        </w:rPr>
        <w:t>CME credit</w:t>
      </w:r>
      <w:r w:rsidRPr="00AB1F75">
        <w:rPr>
          <w:sz w:val="24"/>
          <w:szCs w:val="24"/>
        </w:rPr>
        <w:t xml:space="preserve"> for attending th</w:t>
      </w:r>
      <w:r>
        <w:rPr>
          <w:sz w:val="24"/>
          <w:szCs w:val="24"/>
        </w:rPr>
        <w:t>e ECHO pain management sessions</w:t>
      </w:r>
      <w:r w:rsidR="0046524C">
        <w:rPr>
          <w:sz w:val="24"/>
          <w:szCs w:val="24"/>
        </w:rPr>
        <w:t>.</w:t>
      </w:r>
    </w:p>
    <w:p w14:paraId="14F21E74" w14:textId="362F778A" w:rsidR="00860D26" w:rsidRDefault="00860D26" w:rsidP="00860D26">
      <w:pPr>
        <w:pStyle w:val="NoSpacing"/>
        <w:numPr>
          <w:ilvl w:val="0"/>
          <w:numId w:val="5"/>
        </w:numPr>
        <w:spacing w:after="40"/>
        <w:jc w:val="both"/>
        <w:rPr>
          <w:sz w:val="24"/>
          <w:szCs w:val="24"/>
        </w:rPr>
      </w:pPr>
      <w:r w:rsidRPr="00860D26">
        <w:rPr>
          <w:sz w:val="24"/>
          <w:szCs w:val="24"/>
        </w:rPr>
        <w:t>Participation will not change your practice scope or alter your liability with clients you’re treating.</w:t>
      </w:r>
    </w:p>
    <w:p w14:paraId="76ED9CA2" w14:textId="77777777" w:rsidR="007C50FF" w:rsidRPr="002A411F" w:rsidRDefault="007C50FF" w:rsidP="007C50FF">
      <w:pPr>
        <w:spacing w:after="0" w:line="240" w:lineRule="auto"/>
        <w:jc w:val="both"/>
        <w:rPr>
          <w:rFonts w:eastAsiaTheme="minorHAnsi"/>
          <w:sz w:val="32"/>
          <w:szCs w:val="32"/>
        </w:rPr>
      </w:pPr>
      <w:r w:rsidRPr="002A411F">
        <w:rPr>
          <w:rFonts w:eastAsiaTheme="minorHAnsi"/>
          <w:b/>
          <w:sz w:val="32"/>
          <w:szCs w:val="32"/>
        </w:rPr>
        <w:t xml:space="preserve">Participating PCMPs </w:t>
      </w:r>
      <w:r w:rsidR="002A411F">
        <w:rPr>
          <w:rFonts w:eastAsiaTheme="minorHAnsi"/>
          <w:b/>
          <w:sz w:val="32"/>
          <w:szCs w:val="32"/>
        </w:rPr>
        <w:t>Report Increased Confidence &amp; Expertise in T</w:t>
      </w:r>
      <w:r w:rsidRPr="002A411F">
        <w:rPr>
          <w:rFonts w:eastAsiaTheme="minorHAnsi"/>
          <w:b/>
          <w:sz w:val="32"/>
          <w:szCs w:val="32"/>
        </w:rPr>
        <w:t xml:space="preserve">reating </w:t>
      </w:r>
      <w:r w:rsidR="002A411F">
        <w:rPr>
          <w:rFonts w:eastAsiaTheme="minorHAnsi"/>
          <w:b/>
          <w:sz w:val="32"/>
          <w:szCs w:val="32"/>
        </w:rPr>
        <w:t>Clients</w:t>
      </w:r>
    </w:p>
    <w:p w14:paraId="149EDCF4" w14:textId="72C6EF0C" w:rsidR="007C50FF" w:rsidRDefault="00061CD6" w:rsidP="006751F1">
      <w:pPr>
        <w:spacing w:after="0" w:line="240" w:lineRule="auto"/>
        <w:jc w:val="both"/>
        <w:rPr>
          <w:rFonts w:eastAsiaTheme="minorHAnsi"/>
          <w:sz w:val="24"/>
          <w:szCs w:val="24"/>
        </w:rPr>
      </w:pPr>
      <w:r>
        <w:rPr>
          <w:rFonts w:eastAsiaTheme="minorHAnsi"/>
          <w:sz w:val="24"/>
          <w:szCs w:val="24"/>
        </w:rPr>
        <w:t>A 2010 survey of</w:t>
      </w:r>
      <w:r w:rsidR="007C50FF">
        <w:rPr>
          <w:rFonts w:eastAsiaTheme="minorHAnsi"/>
          <w:sz w:val="24"/>
          <w:szCs w:val="24"/>
        </w:rPr>
        <w:t xml:space="preserve"> </w:t>
      </w:r>
      <w:r w:rsidR="007C50FF" w:rsidRPr="00610758">
        <w:rPr>
          <w:rFonts w:eastAsiaTheme="minorHAnsi"/>
          <w:sz w:val="24"/>
          <w:szCs w:val="24"/>
        </w:rPr>
        <w:t>New Mexico’s Project ECHO participa</w:t>
      </w:r>
      <w:r>
        <w:rPr>
          <w:rFonts w:eastAsiaTheme="minorHAnsi"/>
          <w:sz w:val="24"/>
          <w:szCs w:val="24"/>
        </w:rPr>
        <w:t>nts</w:t>
      </w:r>
      <w:r w:rsidR="007C50FF" w:rsidRPr="00610758">
        <w:rPr>
          <w:rFonts w:eastAsiaTheme="minorHAnsi"/>
          <w:sz w:val="24"/>
          <w:szCs w:val="24"/>
        </w:rPr>
        <w:t xml:space="preserve"> </w:t>
      </w:r>
      <w:r>
        <w:rPr>
          <w:rFonts w:eastAsiaTheme="minorHAnsi"/>
          <w:sz w:val="24"/>
          <w:szCs w:val="24"/>
        </w:rPr>
        <w:t xml:space="preserve">showed that clinicians clearly benefited from participating in a number of areas: </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7555"/>
        <w:gridCol w:w="3155"/>
      </w:tblGrid>
      <w:tr w:rsidR="007C50FF" w14:paraId="1AC47F0F" w14:textId="77777777" w:rsidTr="006C4321">
        <w:tc>
          <w:tcPr>
            <w:tcW w:w="7555" w:type="dxa"/>
            <w:shd w:val="clear" w:color="auto" w:fill="9CC2E5" w:themeFill="accent1" w:themeFillTint="99"/>
          </w:tcPr>
          <w:p w14:paraId="2D8F37E9" w14:textId="77777777" w:rsidR="007C50FF" w:rsidRPr="00ED4C9E" w:rsidRDefault="007C50FF" w:rsidP="007C50FF">
            <w:pPr>
              <w:spacing w:after="0" w:line="240" w:lineRule="auto"/>
              <w:jc w:val="center"/>
              <w:rPr>
                <w:rFonts w:eastAsiaTheme="minorHAnsi"/>
                <w:b/>
                <w:sz w:val="24"/>
                <w:szCs w:val="24"/>
              </w:rPr>
            </w:pPr>
            <w:r w:rsidRPr="00ED4C9E">
              <w:rPr>
                <w:rFonts w:eastAsiaTheme="minorHAnsi"/>
                <w:b/>
                <w:sz w:val="24"/>
                <w:szCs w:val="24"/>
              </w:rPr>
              <w:t>Question Asked of ECHO Participating Clinicians</w:t>
            </w:r>
          </w:p>
        </w:tc>
        <w:tc>
          <w:tcPr>
            <w:tcW w:w="3155" w:type="dxa"/>
            <w:shd w:val="clear" w:color="auto" w:fill="9CC2E5" w:themeFill="accent1" w:themeFillTint="99"/>
          </w:tcPr>
          <w:p w14:paraId="6A60B31E" w14:textId="77777777" w:rsidR="007C50FF" w:rsidRPr="00ED4C9E" w:rsidRDefault="007C50FF" w:rsidP="007C50FF">
            <w:pPr>
              <w:spacing w:after="0" w:line="240" w:lineRule="auto"/>
              <w:jc w:val="center"/>
              <w:rPr>
                <w:rFonts w:eastAsiaTheme="minorHAnsi"/>
                <w:b/>
                <w:sz w:val="24"/>
                <w:szCs w:val="24"/>
              </w:rPr>
            </w:pPr>
            <w:r w:rsidRPr="00ED4C9E">
              <w:rPr>
                <w:rFonts w:eastAsiaTheme="minorHAnsi"/>
                <w:b/>
                <w:sz w:val="24"/>
                <w:szCs w:val="24"/>
              </w:rPr>
              <w:t>Average Rating Score</w:t>
            </w:r>
            <w:r>
              <w:rPr>
                <w:rFonts w:eastAsiaTheme="minorHAnsi"/>
                <w:b/>
                <w:sz w:val="24"/>
                <w:szCs w:val="24"/>
              </w:rPr>
              <w:t xml:space="preserve"> (1 to 5)</w:t>
            </w:r>
          </w:p>
        </w:tc>
      </w:tr>
      <w:tr w:rsidR="007C50FF" w14:paraId="6E30B71F" w14:textId="77777777" w:rsidTr="006C4321">
        <w:tc>
          <w:tcPr>
            <w:tcW w:w="7555" w:type="dxa"/>
          </w:tcPr>
          <w:p w14:paraId="7F4B3145" w14:textId="77777777" w:rsidR="007C50FF" w:rsidRPr="00ED4C9E" w:rsidRDefault="007C50FF" w:rsidP="007C50FF">
            <w:pPr>
              <w:spacing w:after="0" w:line="240" w:lineRule="auto"/>
              <w:jc w:val="both"/>
              <w:rPr>
                <w:rFonts w:eastAsiaTheme="minorHAnsi"/>
                <w:sz w:val="24"/>
                <w:szCs w:val="24"/>
              </w:rPr>
            </w:pPr>
            <w:r>
              <w:rPr>
                <w:rFonts w:eastAsiaTheme="minorHAnsi"/>
                <w:sz w:val="24"/>
                <w:szCs w:val="24"/>
              </w:rPr>
              <w:t>I am learning best practices through ECHO clinics.</w:t>
            </w:r>
          </w:p>
        </w:tc>
        <w:tc>
          <w:tcPr>
            <w:tcW w:w="3155" w:type="dxa"/>
            <w:vAlign w:val="center"/>
          </w:tcPr>
          <w:p w14:paraId="02AE2792" w14:textId="77777777" w:rsidR="007C50FF" w:rsidRPr="00E673F4" w:rsidRDefault="007C50FF" w:rsidP="007C50FF">
            <w:pPr>
              <w:spacing w:after="0" w:line="240" w:lineRule="auto"/>
              <w:jc w:val="center"/>
              <w:rPr>
                <w:rFonts w:eastAsiaTheme="minorHAnsi"/>
                <w:b/>
                <w:sz w:val="24"/>
                <w:szCs w:val="24"/>
              </w:rPr>
            </w:pPr>
            <w:r w:rsidRPr="00E673F4">
              <w:rPr>
                <w:rFonts w:eastAsiaTheme="minorHAnsi"/>
                <w:b/>
                <w:sz w:val="24"/>
                <w:szCs w:val="24"/>
              </w:rPr>
              <w:t>4.7</w:t>
            </w:r>
          </w:p>
        </w:tc>
      </w:tr>
      <w:tr w:rsidR="007C50FF" w14:paraId="2E9E5AA3" w14:textId="77777777" w:rsidTr="006C4321">
        <w:tc>
          <w:tcPr>
            <w:tcW w:w="7555" w:type="dxa"/>
          </w:tcPr>
          <w:p w14:paraId="5DEE0B1C" w14:textId="77777777" w:rsidR="007C50FF" w:rsidRDefault="007C50FF" w:rsidP="007C50FF">
            <w:pPr>
              <w:spacing w:after="0" w:line="240" w:lineRule="auto"/>
              <w:jc w:val="both"/>
              <w:rPr>
                <w:rFonts w:eastAsiaTheme="minorHAnsi"/>
                <w:sz w:val="24"/>
                <w:szCs w:val="24"/>
              </w:rPr>
            </w:pPr>
            <w:r w:rsidRPr="00ED4C9E">
              <w:rPr>
                <w:rFonts w:eastAsiaTheme="minorHAnsi"/>
                <w:sz w:val="24"/>
                <w:szCs w:val="24"/>
              </w:rPr>
              <w:t>I am able to apply knowledge learned in ECHO clinics to patients with similar diseases in my clinic.</w:t>
            </w:r>
          </w:p>
        </w:tc>
        <w:tc>
          <w:tcPr>
            <w:tcW w:w="3155" w:type="dxa"/>
            <w:vAlign w:val="center"/>
          </w:tcPr>
          <w:p w14:paraId="102D22D7" w14:textId="77777777" w:rsidR="007C50FF" w:rsidRPr="00E673F4" w:rsidRDefault="007C50FF" w:rsidP="007C50FF">
            <w:pPr>
              <w:spacing w:after="0" w:line="240" w:lineRule="auto"/>
              <w:jc w:val="center"/>
              <w:rPr>
                <w:rFonts w:eastAsiaTheme="minorHAnsi"/>
                <w:b/>
                <w:sz w:val="24"/>
                <w:szCs w:val="24"/>
              </w:rPr>
            </w:pPr>
            <w:r w:rsidRPr="00E673F4">
              <w:rPr>
                <w:rFonts w:eastAsiaTheme="minorHAnsi"/>
                <w:b/>
                <w:sz w:val="24"/>
                <w:szCs w:val="24"/>
              </w:rPr>
              <w:t>4.5</w:t>
            </w:r>
          </w:p>
        </w:tc>
      </w:tr>
      <w:tr w:rsidR="007C50FF" w14:paraId="5A34087D" w14:textId="77777777" w:rsidTr="006C4321">
        <w:tc>
          <w:tcPr>
            <w:tcW w:w="7555" w:type="dxa"/>
          </w:tcPr>
          <w:p w14:paraId="0C07F277" w14:textId="77777777" w:rsidR="007C50FF" w:rsidRDefault="007C50FF" w:rsidP="007C50FF">
            <w:pPr>
              <w:spacing w:after="0" w:line="240" w:lineRule="auto"/>
              <w:jc w:val="both"/>
              <w:rPr>
                <w:rFonts w:eastAsiaTheme="minorHAnsi"/>
                <w:sz w:val="24"/>
                <w:szCs w:val="24"/>
              </w:rPr>
            </w:pPr>
            <w:r w:rsidRPr="00ED4C9E">
              <w:rPr>
                <w:rFonts w:eastAsiaTheme="minorHAnsi"/>
                <w:sz w:val="24"/>
                <w:szCs w:val="24"/>
              </w:rPr>
              <w:t xml:space="preserve">My participation in Project ECHO enhances my ability to </w:t>
            </w:r>
            <w:r>
              <w:rPr>
                <w:rFonts w:eastAsiaTheme="minorHAnsi"/>
                <w:sz w:val="24"/>
                <w:szCs w:val="24"/>
              </w:rPr>
              <w:t>offer comprehensive care</w:t>
            </w:r>
            <w:r w:rsidRPr="00ED4C9E">
              <w:rPr>
                <w:rFonts w:eastAsiaTheme="minorHAnsi"/>
                <w:sz w:val="24"/>
                <w:szCs w:val="24"/>
              </w:rPr>
              <w:t>.</w:t>
            </w:r>
          </w:p>
        </w:tc>
        <w:tc>
          <w:tcPr>
            <w:tcW w:w="3155" w:type="dxa"/>
            <w:vAlign w:val="center"/>
          </w:tcPr>
          <w:p w14:paraId="27ED6B24" w14:textId="77777777" w:rsidR="007C50FF" w:rsidRPr="00E673F4" w:rsidRDefault="007C50FF" w:rsidP="007C50FF">
            <w:pPr>
              <w:spacing w:after="0" w:line="240" w:lineRule="auto"/>
              <w:jc w:val="center"/>
              <w:rPr>
                <w:rFonts w:eastAsiaTheme="minorHAnsi"/>
                <w:b/>
                <w:sz w:val="24"/>
                <w:szCs w:val="24"/>
              </w:rPr>
            </w:pPr>
            <w:r w:rsidRPr="00E673F4">
              <w:rPr>
                <w:rFonts w:eastAsiaTheme="minorHAnsi"/>
                <w:b/>
                <w:sz w:val="24"/>
                <w:szCs w:val="24"/>
              </w:rPr>
              <w:t>4</w:t>
            </w:r>
            <w:r>
              <w:rPr>
                <w:rFonts w:eastAsiaTheme="minorHAnsi"/>
                <w:b/>
                <w:sz w:val="24"/>
                <w:szCs w:val="24"/>
              </w:rPr>
              <w:t>.5</w:t>
            </w:r>
          </w:p>
        </w:tc>
      </w:tr>
      <w:tr w:rsidR="007C50FF" w14:paraId="4E00CF33" w14:textId="77777777" w:rsidTr="006C4321">
        <w:tc>
          <w:tcPr>
            <w:tcW w:w="7555" w:type="dxa"/>
          </w:tcPr>
          <w:p w14:paraId="19367708" w14:textId="77777777" w:rsidR="007C50FF" w:rsidRDefault="007C50FF" w:rsidP="007C50FF">
            <w:pPr>
              <w:spacing w:after="0" w:line="240" w:lineRule="auto"/>
              <w:jc w:val="both"/>
              <w:rPr>
                <w:rFonts w:eastAsiaTheme="minorHAnsi"/>
                <w:sz w:val="24"/>
                <w:szCs w:val="24"/>
              </w:rPr>
            </w:pPr>
            <w:r w:rsidRPr="00ED4C9E">
              <w:rPr>
                <w:rFonts w:eastAsiaTheme="minorHAnsi"/>
                <w:sz w:val="24"/>
                <w:szCs w:val="24"/>
              </w:rPr>
              <w:t>Compared to traditional consultations, using Project ECHO saves me time.</w:t>
            </w:r>
          </w:p>
        </w:tc>
        <w:tc>
          <w:tcPr>
            <w:tcW w:w="3155" w:type="dxa"/>
            <w:vAlign w:val="center"/>
          </w:tcPr>
          <w:p w14:paraId="59813CA8" w14:textId="77777777" w:rsidR="007C50FF" w:rsidRDefault="007C50FF" w:rsidP="007C50FF">
            <w:pPr>
              <w:spacing w:after="0" w:line="240" w:lineRule="auto"/>
              <w:jc w:val="center"/>
              <w:rPr>
                <w:rFonts w:eastAsiaTheme="minorHAnsi"/>
                <w:b/>
                <w:sz w:val="24"/>
                <w:szCs w:val="24"/>
              </w:rPr>
            </w:pPr>
            <w:r w:rsidRPr="00E673F4">
              <w:rPr>
                <w:rFonts w:eastAsiaTheme="minorHAnsi"/>
                <w:b/>
                <w:sz w:val="24"/>
                <w:szCs w:val="24"/>
              </w:rPr>
              <w:t>4.2</w:t>
            </w:r>
          </w:p>
        </w:tc>
      </w:tr>
      <w:tr w:rsidR="007C50FF" w14:paraId="21213806" w14:textId="77777777" w:rsidTr="006C4321">
        <w:tc>
          <w:tcPr>
            <w:tcW w:w="7555" w:type="dxa"/>
          </w:tcPr>
          <w:p w14:paraId="1019AD06" w14:textId="77777777" w:rsidR="007C50FF" w:rsidRPr="00ED4C9E" w:rsidRDefault="007C50FF" w:rsidP="007C50FF">
            <w:pPr>
              <w:spacing w:after="0" w:line="240" w:lineRule="auto"/>
              <w:jc w:val="both"/>
              <w:rPr>
                <w:rFonts w:eastAsiaTheme="minorHAnsi"/>
                <w:sz w:val="24"/>
                <w:szCs w:val="24"/>
              </w:rPr>
            </w:pPr>
            <w:r>
              <w:rPr>
                <w:rFonts w:eastAsiaTheme="minorHAnsi"/>
                <w:sz w:val="24"/>
                <w:szCs w:val="24"/>
              </w:rPr>
              <w:t>Through my participation I have been co-managing patients with ECHO specialists.</w:t>
            </w:r>
          </w:p>
        </w:tc>
        <w:tc>
          <w:tcPr>
            <w:tcW w:w="3155" w:type="dxa"/>
            <w:vAlign w:val="center"/>
          </w:tcPr>
          <w:p w14:paraId="440F7C52" w14:textId="77777777" w:rsidR="007C50FF" w:rsidRPr="00E673F4" w:rsidRDefault="007C50FF" w:rsidP="007C50FF">
            <w:pPr>
              <w:spacing w:after="0" w:line="240" w:lineRule="auto"/>
              <w:jc w:val="center"/>
              <w:rPr>
                <w:rFonts w:eastAsiaTheme="minorHAnsi"/>
                <w:b/>
                <w:sz w:val="24"/>
                <w:szCs w:val="24"/>
              </w:rPr>
            </w:pPr>
            <w:r>
              <w:rPr>
                <w:rFonts w:eastAsiaTheme="minorHAnsi"/>
                <w:b/>
                <w:sz w:val="24"/>
                <w:szCs w:val="24"/>
              </w:rPr>
              <w:t>4.5</w:t>
            </w:r>
          </w:p>
        </w:tc>
      </w:tr>
      <w:tr w:rsidR="007C50FF" w14:paraId="281F0875" w14:textId="77777777" w:rsidTr="006C4321">
        <w:tc>
          <w:tcPr>
            <w:tcW w:w="7555" w:type="dxa"/>
          </w:tcPr>
          <w:p w14:paraId="126EF6AE" w14:textId="77777777" w:rsidR="007C50FF" w:rsidRDefault="007C50FF" w:rsidP="007C50FF">
            <w:pPr>
              <w:spacing w:after="0" w:line="240" w:lineRule="auto"/>
              <w:jc w:val="both"/>
              <w:rPr>
                <w:rFonts w:eastAsiaTheme="minorHAnsi"/>
                <w:sz w:val="24"/>
                <w:szCs w:val="24"/>
              </w:rPr>
            </w:pPr>
            <w:r w:rsidRPr="00ED4C9E">
              <w:rPr>
                <w:rFonts w:eastAsiaTheme="minorHAnsi"/>
                <w:sz w:val="24"/>
                <w:szCs w:val="24"/>
              </w:rPr>
              <w:t>Participating and learning about a complex chronic disease through Project ECHO is an effective way for our clinic to enhance its expertise.</w:t>
            </w:r>
          </w:p>
        </w:tc>
        <w:tc>
          <w:tcPr>
            <w:tcW w:w="3155" w:type="dxa"/>
            <w:vAlign w:val="center"/>
          </w:tcPr>
          <w:p w14:paraId="45FA230A" w14:textId="77777777" w:rsidR="007C50FF" w:rsidRPr="00E673F4" w:rsidRDefault="007C50FF" w:rsidP="007C50FF">
            <w:pPr>
              <w:spacing w:after="0" w:line="240" w:lineRule="auto"/>
              <w:jc w:val="center"/>
              <w:rPr>
                <w:rFonts w:eastAsiaTheme="minorHAnsi"/>
                <w:b/>
                <w:sz w:val="24"/>
                <w:szCs w:val="24"/>
              </w:rPr>
            </w:pPr>
            <w:r w:rsidRPr="00E673F4">
              <w:rPr>
                <w:rFonts w:eastAsiaTheme="minorHAnsi"/>
                <w:b/>
                <w:sz w:val="24"/>
                <w:szCs w:val="24"/>
              </w:rPr>
              <w:t>4.6</w:t>
            </w:r>
          </w:p>
        </w:tc>
      </w:tr>
    </w:tbl>
    <w:p w14:paraId="457D589E" w14:textId="609712A3" w:rsidR="00061CD6" w:rsidRPr="00B264DD" w:rsidRDefault="00B264DD" w:rsidP="006751F1">
      <w:pPr>
        <w:pStyle w:val="NoSpacing"/>
        <w:spacing w:before="60" w:after="60"/>
        <w:jc w:val="both"/>
        <w:rPr>
          <w:b/>
          <w:color w:val="F7CAAC" w:themeColor="accent2" w:themeTint="66"/>
          <w:sz w:val="19"/>
          <w:szCs w:val="19"/>
          <w:u w:val="single"/>
          <w14:textOutline w14:w="12700" w14:cap="flat" w14:cmpd="sng" w14:algn="ctr">
            <w14:solidFill>
              <w14:schemeClr w14:val="accent2"/>
            </w14:solidFill>
            <w14:prstDash w14:val="solid"/>
            <w14:round/>
          </w14:textOutline>
        </w:rPr>
      </w:pPr>
      <w:r>
        <w:rPr>
          <w:b/>
          <w:sz w:val="19"/>
          <w:szCs w:val="19"/>
        </w:rPr>
        <w:t>***</w:t>
      </w:r>
      <w:r w:rsidR="00061CD6" w:rsidRPr="00B264DD">
        <w:rPr>
          <w:b/>
          <w:sz w:val="19"/>
          <w:szCs w:val="19"/>
        </w:rPr>
        <w:t>NOTE:</w:t>
      </w:r>
      <w:r>
        <w:rPr>
          <w:sz w:val="19"/>
          <w:szCs w:val="19"/>
        </w:rPr>
        <w:t xml:space="preserve"> The</w:t>
      </w:r>
      <w:r w:rsidR="00061CD6" w:rsidRPr="00B264DD">
        <w:rPr>
          <w:sz w:val="19"/>
          <w:szCs w:val="19"/>
        </w:rPr>
        <w:t xml:space="preserve"> Rating Score above</w:t>
      </w:r>
      <w:r w:rsidRPr="00B264DD">
        <w:rPr>
          <w:sz w:val="19"/>
          <w:szCs w:val="19"/>
        </w:rPr>
        <w:t xml:space="preserve"> is the average </w:t>
      </w:r>
      <w:r>
        <w:rPr>
          <w:sz w:val="19"/>
          <w:szCs w:val="19"/>
        </w:rPr>
        <w:t xml:space="preserve">ECHO </w:t>
      </w:r>
      <w:r w:rsidRPr="00B264DD">
        <w:rPr>
          <w:sz w:val="19"/>
          <w:szCs w:val="19"/>
        </w:rPr>
        <w:t>participant’s rating on a s</w:t>
      </w:r>
      <w:r w:rsidR="00061CD6" w:rsidRPr="00B264DD">
        <w:rPr>
          <w:sz w:val="19"/>
          <w:szCs w:val="19"/>
        </w:rPr>
        <w:t>cale ranging from 1 = Not At All to 5 = To a Large Degree</w:t>
      </w:r>
      <w:r w:rsidRPr="00B264DD">
        <w:rPr>
          <w:sz w:val="19"/>
          <w:szCs w:val="19"/>
        </w:rPr>
        <w:t>.</w:t>
      </w:r>
    </w:p>
    <w:p w14:paraId="49943177" w14:textId="4FE6EF66" w:rsidR="009A5362" w:rsidRPr="00860D26" w:rsidRDefault="00F01783" w:rsidP="006751F1">
      <w:pPr>
        <w:pStyle w:val="NoSpacing"/>
        <w:spacing w:before="60" w:after="60"/>
        <w:jc w:val="both"/>
        <w:rPr>
          <w:b/>
          <w:color w:val="F7CAAC" w:themeColor="accent2" w:themeTint="66"/>
          <w:sz w:val="34"/>
          <w:szCs w:val="34"/>
          <w:u w:val="single"/>
          <w14:textOutline w14:w="12700" w14:cap="flat" w14:cmpd="sng" w14:algn="ctr">
            <w14:solidFill>
              <w14:schemeClr w14:val="accent2"/>
            </w14:solidFill>
            <w14:prstDash w14:val="solid"/>
            <w14:round/>
          </w14:textOutline>
        </w:rPr>
      </w:pPr>
      <w:r w:rsidRPr="00860D26">
        <w:rPr>
          <w:b/>
          <w:color w:val="F7CAAC" w:themeColor="accent2" w:themeTint="66"/>
          <w:sz w:val="34"/>
          <w:szCs w:val="34"/>
          <w:u w:val="single"/>
          <w14:textOutline w14:w="12700" w14:cap="flat" w14:cmpd="sng" w14:algn="ctr">
            <w14:solidFill>
              <w14:schemeClr w14:val="accent2"/>
            </w14:solidFill>
            <w14:prstDash w14:val="solid"/>
            <w14:round/>
          </w14:textOutline>
        </w:rPr>
        <w:t>Learn More</w:t>
      </w:r>
      <w:r w:rsidR="009A5362" w:rsidRPr="00860D26">
        <w:rPr>
          <w:b/>
          <w:color w:val="F7CAAC" w:themeColor="accent2" w:themeTint="66"/>
          <w:sz w:val="34"/>
          <w:szCs w:val="34"/>
          <w:u w:val="single"/>
          <w14:textOutline w14:w="12700" w14:cap="flat" w14:cmpd="sng" w14:algn="ctr">
            <w14:solidFill>
              <w14:schemeClr w14:val="accent2"/>
            </w14:solidFill>
            <w14:prstDash w14:val="solid"/>
            <w14:round/>
          </w14:textOutline>
        </w:rPr>
        <w:t xml:space="preserve"> </w:t>
      </w:r>
      <w:r w:rsidR="00860D26" w:rsidRPr="00860D26">
        <w:rPr>
          <w:b/>
          <w:color w:val="F7CAAC" w:themeColor="accent2" w:themeTint="66"/>
          <w:sz w:val="34"/>
          <w:szCs w:val="34"/>
          <w:u w:val="single"/>
          <w14:textOutline w14:w="12700" w14:cap="flat" w14:cmpd="sng" w14:algn="ctr">
            <w14:solidFill>
              <w14:schemeClr w14:val="accent2"/>
            </w14:solidFill>
            <w14:prstDash w14:val="solid"/>
            <w14:round/>
          </w14:textOutline>
        </w:rPr>
        <w:t>&amp; Sign-Up:</w:t>
      </w:r>
    </w:p>
    <w:p w14:paraId="4FBE7B60" w14:textId="1830BBA5" w:rsidR="00994118" w:rsidRDefault="00061CD6" w:rsidP="00994118">
      <w:pPr>
        <w:pStyle w:val="NoSpacing"/>
        <w:numPr>
          <w:ilvl w:val="0"/>
          <w:numId w:val="13"/>
        </w:numPr>
        <w:rPr>
          <w:sz w:val="24"/>
          <w:szCs w:val="24"/>
        </w:rPr>
      </w:pPr>
      <w:r>
        <w:rPr>
          <w:sz w:val="24"/>
          <w:szCs w:val="24"/>
        </w:rPr>
        <w:t>For a</w:t>
      </w:r>
      <w:r w:rsidR="00860D26">
        <w:rPr>
          <w:sz w:val="24"/>
          <w:szCs w:val="24"/>
        </w:rPr>
        <w:t xml:space="preserve"> quick </w:t>
      </w:r>
      <w:r w:rsidR="00994118">
        <w:rPr>
          <w:sz w:val="24"/>
          <w:szCs w:val="24"/>
        </w:rPr>
        <w:t>presentation</w:t>
      </w:r>
      <w:r w:rsidR="00860D26">
        <w:rPr>
          <w:sz w:val="24"/>
          <w:szCs w:val="24"/>
        </w:rPr>
        <w:t xml:space="preserve"> on how the program will </w:t>
      </w:r>
      <w:r w:rsidR="00994118">
        <w:rPr>
          <w:sz w:val="24"/>
          <w:szCs w:val="24"/>
        </w:rPr>
        <w:t>run</w:t>
      </w:r>
      <w:r w:rsidR="00860D26">
        <w:rPr>
          <w:sz w:val="24"/>
          <w:szCs w:val="24"/>
        </w:rPr>
        <w:t xml:space="preserve"> please </w:t>
      </w:r>
      <w:r>
        <w:rPr>
          <w:sz w:val="24"/>
          <w:szCs w:val="24"/>
        </w:rPr>
        <w:t>visit</w:t>
      </w:r>
      <w:r w:rsidR="00860D26">
        <w:rPr>
          <w:sz w:val="24"/>
          <w:szCs w:val="24"/>
        </w:rPr>
        <w:t xml:space="preserve"> the </w:t>
      </w:r>
      <w:hyperlink r:id="rId13" w:history="1">
        <w:r w:rsidR="00860D26">
          <w:rPr>
            <w:rStyle w:val="Hyperlink"/>
          </w:rPr>
          <w:t>How ECHO Models Work</w:t>
        </w:r>
      </w:hyperlink>
      <w:r w:rsidR="00860D26">
        <w:t xml:space="preserve"> video.</w:t>
      </w:r>
    </w:p>
    <w:p w14:paraId="2E54FE16" w14:textId="77777777" w:rsidR="00994118" w:rsidRPr="00994118" w:rsidRDefault="00994118" w:rsidP="00994118">
      <w:pPr>
        <w:pStyle w:val="NoSpacing"/>
        <w:rPr>
          <w:sz w:val="10"/>
          <w:szCs w:val="10"/>
        </w:rPr>
      </w:pPr>
    </w:p>
    <w:p w14:paraId="0FE893E8" w14:textId="0292C12E" w:rsidR="009367E7" w:rsidRDefault="00860D26" w:rsidP="005748BB">
      <w:pPr>
        <w:pStyle w:val="NoSpacing"/>
        <w:numPr>
          <w:ilvl w:val="0"/>
          <w:numId w:val="13"/>
        </w:numPr>
        <w:rPr>
          <w:sz w:val="24"/>
          <w:szCs w:val="24"/>
        </w:rPr>
      </w:pPr>
      <w:r w:rsidRPr="006115F2">
        <w:rPr>
          <w:b/>
          <w:i/>
          <w:sz w:val="24"/>
          <w:szCs w:val="24"/>
        </w:rPr>
        <w:t>To learn more</w:t>
      </w:r>
      <w:r w:rsidR="006115F2">
        <w:rPr>
          <w:b/>
          <w:i/>
          <w:sz w:val="24"/>
          <w:szCs w:val="24"/>
        </w:rPr>
        <w:t xml:space="preserve"> &amp;</w:t>
      </w:r>
      <w:r w:rsidR="006115F2" w:rsidRPr="006115F2">
        <w:rPr>
          <w:b/>
          <w:i/>
          <w:sz w:val="24"/>
          <w:szCs w:val="24"/>
        </w:rPr>
        <w:t xml:space="preserve"> sign-up for</w:t>
      </w:r>
      <w:r w:rsidRPr="006115F2">
        <w:rPr>
          <w:b/>
          <w:i/>
          <w:sz w:val="24"/>
          <w:szCs w:val="24"/>
        </w:rPr>
        <w:t xml:space="preserve"> the Pain Management Program please e-mail</w:t>
      </w:r>
      <w:r w:rsidRPr="00994118">
        <w:rPr>
          <w:sz w:val="24"/>
          <w:szCs w:val="24"/>
        </w:rPr>
        <w:t xml:space="preserve"> </w:t>
      </w:r>
      <w:hyperlink r:id="rId14" w:history="1">
        <w:r w:rsidRPr="00994118">
          <w:rPr>
            <w:rStyle w:val="Hyperlink"/>
            <w:sz w:val="24"/>
            <w:szCs w:val="24"/>
          </w:rPr>
          <w:t>jd.belshe@state.co.us</w:t>
        </w:r>
      </w:hyperlink>
      <w:r w:rsidRPr="00994118">
        <w:rPr>
          <w:sz w:val="24"/>
          <w:szCs w:val="24"/>
        </w:rPr>
        <w:t xml:space="preserve"> </w:t>
      </w:r>
    </w:p>
    <w:p w14:paraId="5309A680" w14:textId="77777777" w:rsidR="005748BB" w:rsidRPr="005748BB" w:rsidRDefault="005748BB" w:rsidP="005748BB">
      <w:pPr>
        <w:pStyle w:val="NoSpacing"/>
        <w:rPr>
          <w:sz w:val="24"/>
          <w:szCs w:val="24"/>
        </w:rPr>
      </w:pPr>
    </w:p>
    <w:p w14:paraId="6734983B" w14:textId="09114746" w:rsidR="009367E7" w:rsidRPr="009367E7" w:rsidRDefault="009367E7" w:rsidP="000B7650">
      <w:pPr>
        <w:pStyle w:val="NoSpacing"/>
        <w:jc w:val="center"/>
        <w:rPr>
          <w:b/>
          <w:sz w:val="36"/>
          <w:szCs w:val="36"/>
          <w:u w:val="single"/>
        </w:rPr>
      </w:pPr>
      <w:r w:rsidRPr="009367E7">
        <w:rPr>
          <w:b/>
          <w:sz w:val="36"/>
          <w:szCs w:val="36"/>
          <w:u w:val="single"/>
        </w:rPr>
        <w:lastRenderedPageBreak/>
        <w:t>Chronic Pain Disease Management Program Component</w:t>
      </w:r>
      <w:r w:rsidR="002C4FED">
        <w:rPr>
          <w:b/>
          <w:sz w:val="36"/>
          <w:szCs w:val="36"/>
          <w:u w:val="single"/>
        </w:rPr>
        <w:t>s</w:t>
      </w:r>
      <w:r w:rsidRPr="009367E7">
        <w:rPr>
          <w:b/>
          <w:sz w:val="36"/>
          <w:szCs w:val="36"/>
          <w:u w:val="single"/>
        </w:rPr>
        <w:t>:</w:t>
      </w:r>
    </w:p>
    <w:p w14:paraId="70CB62EF" w14:textId="4BB28100" w:rsidR="009367E7" w:rsidRDefault="009367E7" w:rsidP="000B7650">
      <w:pPr>
        <w:pStyle w:val="NoSpacing"/>
        <w:jc w:val="both"/>
        <w:rPr>
          <w:sz w:val="24"/>
          <w:szCs w:val="24"/>
        </w:rPr>
      </w:pPr>
      <w:r>
        <w:rPr>
          <w:sz w:val="24"/>
          <w:szCs w:val="24"/>
        </w:rPr>
        <w:t>The Department’s Chronic Pain Disease Management Program</w:t>
      </w:r>
      <w:r w:rsidR="00C62F7E">
        <w:rPr>
          <w:sz w:val="24"/>
          <w:szCs w:val="24"/>
        </w:rPr>
        <w:t xml:space="preserve"> (Program)</w:t>
      </w:r>
      <w:r>
        <w:rPr>
          <w:sz w:val="24"/>
          <w:szCs w:val="24"/>
        </w:rPr>
        <w:t xml:space="preserve"> will consist of three different program options that providers and practices will be able to participate in. Providers and practices may choose to participate in just one or multiple program options</w:t>
      </w:r>
      <w:r w:rsidR="002C4FED">
        <w:rPr>
          <w:sz w:val="24"/>
          <w:szCs w:val="24"/>
        </w:rPr>
        <w:t xml:space="preserve"> outline</w:t>
      </w:r>
      <w:r w:rsidR="002A798B">
        <w:rPr>
          <w:sz w:val="24"/>
          <w:szCs w:val="24"/>
        </w:rPr>
        <w:t>d</w:t>
      </w:r>
      <w:bookmarkStart w:id="0" w:name="_GoBack"/>
      <w:bookmarkEnd w:id="0"/>
      <w:r w:rsidR="002C4FED">
        <w:rPr>
          <w:sz w:val="24"/>
          <w:szCs w:val="24"/>
        </w:rPr>
        <w:t xml:space="preserve"> below:</w:t>
      </w:r>
    </w:p>
    <w:p w14:paraId="444D68F6" w14:textId="4BD0056B" w:rsidR="00C62F7E" w:rsidRPr="00644B1C" w:rsidRDefault="00C62F7E" w:rsidP="000B7650">
      <w:pPr>
        <w:pStyle w:val="NoSpacing"/>
        <w:jc w:val="both"/>
        <w:rPr>
          <w:sz w:val="20"/>
          <w:szCs w:val="20"/>
        </w:rPr>
      </w:pPr>
    </w:p>
    <w:p w14:paraId="68C08FEA" w14:textId="339395B8" w:rsidR="00C62F7E" w:rsidRPr="00C62F7E" w:rsidRDefault="00C62F7E" w:rsidP="000B7650">
      <w:pPr>
        <w:pStyle w:val="NoSpacing"/>
        <w:jc w:val="both"/>
        <w:rPr>
          <w:b/>
          <w:sz w:val="24"/>
          <w:szCs w:val="24"/>
        </w:rPr>
      </w:pPr>
      <w:r w:rsidRPr="00C62F7E">
        <w:rPr>
          <w:b/>
          <w:sz w:val="24"/>
          <w:szCs w:val="24"/>
          <w:u w:val="single"/>
        </w:rPr>
        <w:t>Two Provider Collaborative ECHO</w:t>
      </w:r>
      <w:r w:rsidR="005748BB">
        <w:rPr>
          <w:b/>
          <w:sz w:val="24"/>
          <w:szCs w:val="24"/>
          <w:u w:val="single"/>
        </w:rPr>
        <w:t>-like</w:t>
      </w:r>
      <w:r w:rsidRPr="00C62F7E">
        <w:rPr>
          <w:b/>
          <w:sz w:val="24"/>
          <w:szCs w:val="24"/>
          <w:u w:val="single"/>
        </w:rPr>
        <w:t xml:space="preserve"> Options:</w:t>
      </w:r>
      <w:r w:rsidRPr="00C62F7E">
        <w:rPr>
          <w:b/>
          <w:sz w:val="24"/>
          <w:szCs w:val="24"/>
        </w:rPr>
        <w:t xml:space="preserve"> 1.) Chronic Pain</w:t>
      </w:r>
      <w:r w:rsidR="005748BB">
        <w:rPr>
          <w:b/>
          <w:sz w:val="24"/>
          <w:szCs w:val="24"/>
        </w:rPr>
        <w:t xml:space="preserve"> Sessions</w:t>
      </w:r>
      <w:r w:rsidRPr="00C62F7E">
        <w:rPr>
          <w:b/>
          <w:sz w:val="24"/>
          <w:szCs w:val="24"/>
        </w:rPr>
        <w:t>; and/or 2.) Buprenorphine</w:t>
      </w:r>
      <w:r w:rsidR="005748BB">
        <w:rPr>
          <w:b/>
          <w:sz w:val="24"/>
          <w:szCs w:val="24"/>
        </w:rPr>
        <w:t xml:space="preserve"> Sessions</w:t>
      </w:r>
      <w:r w:rsidRPr="00C62F7E">
        <w:rPr>
          <w:b/>
          <w:sz w:val="24"/>
          <w:szCs w:val="24"/>
        </w:rPr>
        <w:t>:</w:t>
      </w:r>
    </w:p>
    <w:p w14:paraId="2FB06D63" w14:textId="49DA0304" w:rsidR="00C62F7E" w:rsidRDefault="00710CC3" w:rsidP="00710CC3">
      <w:pPr>
        <w:pStyle w:val="NoSpacing"/>
        <w:ind w:left="360"/>
        <w:jc w:val="both"/>
        <w:rPr>
          <w:sz w:val="24"/>
          <w:szCs w:val="24"/>
        </w:rPr>
      </w:pPr>
      <w:r>
        <w:rPr>
          <w:noProof/>
        </w:rPr>
        <w:drawing>
          <wp:anchor distT="0" distB="0" distL="114300" distR="114300" simplePos="0" relativeHeight="251671552" behindDoc="1" locked="0" layoutInCell="1" allowOverlap="1" wp14:anchorId="51F70C3D" wp14:editId="47A00864">
            <wp:simplePos x="0" y="0"/>
            <wp:positionH relativeFrom="column">
              <wp:posOffset>-40640</wp:posOffset>
            </wp:positionH>
            <wp:positionV relativeFrom="paragraph">
              <wp:posOffset>50165</wp:posOffset>
            </wp:positionV>
            <wp:extent cx="1453896" cy="1444752"/>
            <wp:effectExtent l="0" t="0" r="0" b="3175"/>
            <wp:wrapTight wrapText="bothSides">
              <wp:wrapPolygon edited="0">
                <wp:start x="0" y="0"/>
                <wp:lineTo x="0" y="21363"/>
                <wp:lineTo x="21232" y="21363"/>
                <wp:lineTo x="21232" y="0"/>
                <wp:lineTo x="0" y="0"/>
              </wp:wrapPolygon>
            </wp:wrapTight>
            <wp:docPr id="5" name="Picture 5" descr="http://www.rwjf.org/en/grants/grantees/project-echo/_jcr_content/image.size.img.jpg/1405549866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wjf.org/en/grants/grantees/project-echo/_jcr_content/image.size.img.jpg/14055498668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3896" cy="144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F7E">
        <w:rPr>
          <w:sz w:val="24"/>
          <w:szCs w:val="24"/>
        </w:rPr>
        <w:tab/>
      </w:r>
      <w:r w:rsidR="005748BB">
        <w:rPr>
          <w:sz w:val="24"/>
          <w:szCs w:val="24"/>
        </w:rPr>
        <w:t xml:space="preserve">Provider practices can choose </w:t>
      </w:r>
      <w:r w:rsidR="00B147D4">
        <w:rPr>
          <w:sz w:val="24"/>
          <w:szCs w:val="24"/>
        </w:rPr>
        <w:t>one or both of the planned ECHO programs</w:t>
      </w:r>
      <w:r w:rsidR="00C62F7E">
        <w:rPr>
          <w:sz w:val="24"/>
          <w:szCs w:val="24"/>
        </w:rPr>
        <w:t xml:space="preserve">. The first will be a </w:t>
      </w:r>
      <w:r w:rsidR="00C62F7E" w:rsidRPr="00C62F7E">
        <w:rPr>
          <w:b/>
          <w:i/>
          <w:sz w:val="24"/>
          <w:szCs w:val="24"/>
        </w:rPr>
        <w:t>Chronic Pain ECHO program</w:t>
      </w:r>
      <w:r w:rsidR="00C62F7E">
        <w:rPr>
          <w:sz w:val="24"/>
          <w:szCs w:val="24"/>
        </w:rPr>
        <w:t xml:space="preserve"> designed to give Colorado primary </w:t>
      </w:r>
      <w:r w:rsidR="002A798B">
        <w:rPr>
          <w:sz w:val="24"/>
          <w:szCs w:val="24"/>
        </w:rPr>
        <w:t>care providers greater</w:t>
      </w:r>
      <w:r w:rsidR="00C62F7E">
        <w:rPr>
          <w:sz w:val="24"/>
          <w:szCs w:val="24"/>
        </w:rPr>
        <w:t xml:space="preserve"> access to pain specialists and improve usage of evidence-based best-practices with pain management clients. The second</w:t>
      </w:r>
      <w:r w:rsidR="002C4FED">
        <w:rPr>
          <w:sz w:val="24"/>
          <w:szCs w:val="24"/>
        </w:rPr>
        <w:t xml:space="preserve"> session will be a </w:t>
      </w:r>
      <w:r w:rsidR="002C4FED" w:rsidRPr="002C4FED">
        <w:rPr>
          <w:b/>
          <w:i/>
          <w:sz w:val="24"/>
          <w:szCs w:val="24"/>
        </w:rPr>
        <w:t>Buprenorphine ECHO program</w:t>
      </w:r>
      <w:r w:rsidR="002C4FED">
        <w:rPr>
          <w:sz w:val="24"/>
          <w:szCs w:val="24"/>
        </w:rPr>
        <w:t xml:space="preserve"> for licensed providers interested in gaining greater insights and experience treating opioid addiction with Buprenorphine/</w:t>
      </w:r>
      <w:proofErr w:type="spellStart"/>
      <w:r w:rsidR="002C4FED">
        <w:rPr>
          <w:sz w:val="24"/>
          <w:szCs w:val="24"/>
        </w:rPr>
        <w:t>Suboxone</w:t>
      </w:r>
      <w:proofErr w:type="spellEnd"/>
      <w:r w:rsidR="002C4FED">
        <w:rPr>
          <w:sz w:val="24"/>
          <w:szCs w:val="24"/>
        </w:rPr>
        <w:t>.</w:t>
      </w:r>
      <w:r w:rsidR="005160E1">
        <w:rPr>
          <w:sz w:val="24"/>
          <w:szCs w:val="24"/>
        </w:rPr>
        <w:t xml:space="preserve"> Both the Chronic Pain and the Buprenorphine ECHO programs will contain the following elements:</w:t>
      </w:r>
    </w:p>
    <w:p w14:paraId="7E18B251" w14:textId="2FBA6378" w:rsidR="005160E1" w:rsidRPr="001242E4" w:rsidRDefault="005160E1" w:rsidP="001242E4">
      <w:pPr>
        <w:pStyle w:val="NoSpacing"/>
        <w:jc w:val="both"/>
        <w:rPr>
          <w:sz w:val="2"/>
          <w:szCs w:val="2"/>
        </w:rPr>
      </w:pPr>
    </w:p>
    <w:p w14:paraId="347BFFBC" w14:textId="1E3690A9" w:rsidR="00C62F7E" w:rsidRPr="00C62F7E" w:rsidRDefault="005748BB" w:rsidP="00710CC3">
      <w:pPr>
        <w:pStyle w:val="ListParagraph"/>
        <w:numPr>
          <w:ilvl w:val="0"/>
          <w:numId w:val="14"/>
        </w:numPr>
        <w:spacing w:after="0" w:line="240" w:lineRule="auto"/>
        <w:contextualSpacing w:val="0"/>
        <w:jc w:val="both"/>
        <w:rPr>
          <w:rFonts w:eastAsiaTheme="minorHAnsi"/>
          <w:sz w:val="24"/>
          <w:szCs w:val="24"/>
        </w:rPr>
      </w:pPr>
      <w:r>
        <w:rPr>
          <w:noProof/>
        </w:rPr>
        <w:drawing>
          <wp:anchor distT="0" distB="0" distL="114300" distR="114300" simplePos="0" relativeHeight="251672576" behindDoc="1" locked="0" layoutInCell="1" allowOverlap="1" wp14:anchorId="4B04D77C" wp14:editId="2728BF51">
            <wp:simplePos x="0" y="0"/>
            <wp:positionH relativeFrom="column">
              <wp:posOffset>4824629</wp:posOffset>
            </wp:positionH>
            <wp:positionV relativeFrom="paragraph">
              <wp:posOffset>346710</wp:posOffset>
            </wp:positionV>
            <wp:extent cx="2103120" cy="1499616"/>
            <wp:effectExtent l="0" t="0" r="0" b="5715"/>
            <wp:wrapTight wrapText="bothSides">
              <wp:wrapPolygon edited="0">
                <wp:start x="0" y="0"/>
                <wp:lineTo x="0" y="21408"/>
                <wp:lineTo x="21326" y="21408"/>
                <wp:lineTo x="21326" y="0"/>
                <wp:lineTo x="0" y="0"/>
              </wp:wrapPolygon>
            </wp:wrapTight>
            <wp:docPr id="4" name="Picture 4" descr="http://medicine.nevada.edu/Images/unsom/statewide/echo-cli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cine.nevada.edu/Images/unsom/statewide/echo-clinic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3120" cy="1499616"/>
                    </a:xfrm>
                    <a:prstGeom prst="rect">
                      <a:avLst/>
                    </a:prstGeom>
                    <a:noFill/>
                    <a:ln>
                      <a:noFill/>
                    </a:ln>
                  </pic:spPr>
                </pic:pic>
              </a:graphicData>
            </a:graphic>
          </wp:anchor>
        </w:drawing>
      </w:r>
      <w:r w:rsidR="00C62F7E" w:rsidRPr="00C62F7E">
        <w:rPr>
          <w:sz w:val="24"/>
          <w:szCs w:val="24"/>
        </w:rPr>
        <w:t>A multi-disciplinary team of pain</w:t>
      </w:r>
      <w:r w:rsidR="00C62F7E">
        <w:rPr>
          <w:sz w:val="24"/>
          <w:szCs w:val="24"/>
        </w:rPr>
        <w:t xml:space="preserve"> or addiction</w:t>
      </w:r>
      <w:r w:rsidR="00C62F7E" w:rsidRPr="00C62F7E">
        <w:rPr>
          <w:sz w:val="24"/>
          <w:szCs w:val="24"/>
        </w:rPr>
        <w:t xml:space="preserve"> s</w:t>
      </w:r>
      <w:r w:rsidR="00C62F7E">
        <w:rPr>
          <w:sz w:val="24"/>
          <w:szCs w:val="24"/>
        </w:rPr>
        <w:t xml:space="preserve">pecialists will lead </w:t>
      </w:r>
      <w:r w:rsidR="00C62F7E" w:rsidRPr="00C62F7E">
        <w:rPr>
          <w:sz w:val="24"/>
          <w:szCs w:val="24"/>
        </w:rPr>
        <w:t xml:space="preserve">videoconference sessions that will include: </w:t>
      </w:r>
    </w:p>
    <w:p w14:paraId="140E974E" w14:textId="448E3290" w:rsidR="00C62F7E" w:rsidRPr="00C62F7E" w:rsidRDefault="00C62F7E" w:rsidP="00710CC3">
      <w:pPr>
        <w:pStyle w:val="ListParagraph"/>
        <w:numPr>
          <w:ilvl w:val="1"/>
          <w:numId w:val="14"/>
        </w:numPr>
        <w:spacing w:after="0" w:line="240" w:lineRule="auto"/>
        <w:contextualSpacing w:val="0"/>
        <w:jc w:val="both"/>
        <w:rPr>
          <w:sz w:val="24"/>
          <w:szCs w:val="24"/>
        </w:rPr>
      </w:pPr>
      <w:r w:rsidRPr="00C62F7E">
        <w:rPr>
          <w:sz w:val="24"/>
          <w:szCs w:val="24"/>
        </w:rPr>
        <w:t>Short-didactic sessions to provide the latest evidence-based, best practices for treating Clients with chronic pain</w:t>
      </w:r>
      <w:r>
        <w:rPr>
          <w:sz w:val="24"/>
          <w:szCs w:val="24"/>
        </w:rPr>
        <w:t xml:space="preserve"> and/or addiction issues</w:t>
      </w:r>
      <w:r w:rsidRPr="00C62F7E">
        <w:rPr>
          <w:sz w:val="24"/>
          <w:szCs w:val="24"/>
        </w:rPr>
        <w:t xml:space="preserve"> (15-30 minutes). </w:t>
      </w:r>
    </w:p>
    <w:p w14:paraId="0ECF542B" w14:textId="720DE63F" w:rsidR="00C62F7E" w:rsidRPr="00C62F7E" w:rsidRDefault="00C62F7E" w:rsidP="00710CC3">
      <w:pPr>
        <w:pStyle w:val="ListParagraph"/>
        <w:numPr>
          <w:ilvl w:val="1"/>
          <w:numId w:val="14"/>
        </w:numPr>
        <w:spacing w:after="0" w:line="240" w:lineRule="auto"/>
        <w:contextualSpacing w:val="0"/>
        <w:jc w:val="both"/>
        <w:rPr>
          <w:sz w:val="24"/>
          <w:szCs w:val="24"/>
        </w:rPr>
      </w:pPr>
      <w:r w:rsidRPr="00C62F7E">
        <w:rPr>
          <w:sz w:val="24"/>
          <w:szCs w:val="24"/>
        </w:rPr>
        <w:t>Participant case presentations that will be open to provider discussion and will receive case-based treatment recommendations. These presentations have been described as a video-based version of ‘grand rounds’ for pain management clients.</w:t>
      </w:r>
    </w:p>
    <w:p w14:paraId="47ED94E6" w14:textId="79266DA6" w:rsidR="00C62F7E" w:rsidRPr="00C62F7E" w:rsidRDefault="00C62F7E" w:rsidP="00710CC3">
      <w:pPr>
        <w:pStyle w:val="ListParagraph"/>
        <w:numPr>
          <w:ilvl w:val="0"/>
          <w:numId w:val="14"/>
        </w:numPr>
        <w:spacing w:after="0" w:line="240" w:lineRule="auto"/>
        <w:contextualSpacing w:val="0"/>
        <w:jc w:val="both"/>
        <w:rPr>
          <w:sz w:val="24"/>
          <w:szCs w:val="24"/>
        </w:rPr>
      </w:pPr>
      <w:r w:rsidRPr="00C62F7E">
        <w:rPr>
          <w:sz w:val="24"/>
          <w:szCs w:val="24"/>
        </w:rPr>
        <w:t>A website forum for providers to view recorded didactic lectures they were unable to attend.</w:t>
      </w:r>
    </w:p>
    <w:p w14:paraId="4E203DC4" w14:textId="63A76629" w:rsidR="001127C3" w:rsidRPr="005748BB" w:rsidRDefault="005748BB" w:rsidP="005748BB">
      <w:pPr>
        <w:pStyle w:val="ListParagraph"/>
        <w:numPr>
          <w:ilvl w:val="0"/>
          <w:numId w:val="14"/>
        </w:numPr>
        <w:spacing w:after="0" w:line="240" w:lineRule="auto"/>
        <w:contextualSpacing w:val="0"/>
        <w:jc w:val="both"/>
        <w:rPr>
          <w:sz w:val="24"/>
          <w:szCs w:val="24"/>
        </w:rPr>
      </w:pPr>
      <w:r w:rsidRPr="00FC0035">
        <w:rPr>
          <w:noProof/>
          <w:sz w:val="24"/>
          <w:szCs w:val="24"/>
          <w:u w:val="single"/>
        </w:rPr>
        <mc:AlternateContent>
          <mc:Choice Requires="wps">
            <w:drawing>
              <wp:anchor distT="45720" distB="45720" distL="114300" distR="114300" simplePos="0" relativeHeight="251668480" behindDoc="1" locked="0" layoutInCell="1" allowOverlap="1" wp14:anchorId="27D1C2DE" wp14:editId="03A1E8B6">
                <wp:simplePos x="0" y="0"/>
                <wp:positionH relativeFrom="margin">
                  <wp:posOffset>-38735</wp:posOffset>
                </wp:positionH>
                <wp:positionV relativeFrom="paragraph">
                  <wp:posOffset>436245</wp:posOffset>
                </wp:positionV>
                <wp:extent cx="6951345" cy="485775"/>
                <wp:effectExtent l="0" t="0" r="20955" b="28575"/>
                <wp:wrapTight wrapText="bothSides">
                  <wp:wrapPolygon edited="0">
                    <wp:start x="0" y="0"/>
                    <wp:lineTo x="0" y="22024"/>
                    <wp:lineTo x="21606" y="22024"/>
                    <wp:lineTo x="216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485775"/>
                        </a:xfrm>
                        <a:prstGeom prst="rect">
                          <a:avLst/>
                        </a:prstGeom>
                        <a:solidFill>
                          <a:schemeClr val="bg1">
                            <a:lumMod val="85000"/>
                          </a:schemeClr>
                        </a:solidFill>
                        <a:ln>
                          <a:headEnd/>
                          <a:tailEnd/>
                        </a:ln>
                      </wps:spPr>
                      <wps:style>
                        <a:lnRef idx="3">
                          <a:schemeClr val="lt1"/>
                        </a:lnRef>
                        <a:fillRef idx="1">
                          <a:schemeClr val="accent3"/>
                        </a:fillRef>
                        <a:effectRef idx="1">
                          <a:schemeClr val="accent3"/>
                        </a:effectRef>
                        <a:fontRef idx="minor">
                          <a:schemeClr val="lt1"/>
                        </a:fontRef>
                      </wps:style>
                      <wps:txbx>
                        <w:txbxContent>
                          <w:p w14:paraId="2C46ED2B" w14:textId="28658E89" w:rsidR="002A411F" w:rsidRPr="001242E4" w:rsidRDefault="002A411F" w:rsidP="001242E4">
                            <w:pPr>
                              <w:spacing w:after="0" w:line="240" w:lineRule="auto"/>
                              <w:jc w:val="center"/>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2E4">
                              <w:rPr>
                                <w:rFonts w:eastAsia="Calibri" w:cs="Times New Roman"/>
                                <w:i/>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sessions are “fascinating,” with “great didactic” presentations and a “collegial feel” that provides “the opportunity to…inspect my own clinical reflexes</w:t>
                            </w:r>
                            <w:r w:rsidR="001242E4" w:rsidRPr="001242E4">
                              <w:rPr>
                                <w:rFonts w:eastAsia="Calibri" w:cs="Times New Roman"/>
                                <w:i/>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42E4" w:rsidRPr="001242E4">
                              <w:rPr>
                                <w:rFonts w:eastAsia="Calibri" w:cs="Times New Roman"/>
                                <w:i/>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33F3" w:rsidRP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ECHO Participating Medical Provider</w:t>
                            </w:r>
                          </w:p>
                          <w:p w14:paraId="38055DCB" w14:textId="77777777" w:rsidR="002A411F" w:rsidRPr="00FC0035" w:rsidRDefault="002A411F" w:rsidP="002A411F">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1C2DE" id="_x0000_t202" coordsize="21600,21600" o:spt="202" path="m,l,21600r21600,l21600,xe">
                <v:stroke joinstyle="miter"/>
                <v:path gradientshapeok="t" o:connecttype="rect"/>
              </v:shapetype>
              <v:shape id="Text Box 2" o:spid="_x0000_s1029" type="#_x0000_t202" style="position:absolute;left:0;text-align:left;margin-left:-3.05pt;margin-top:34.35pt;width:547.35pt;height:38.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" fillcolor="#d8d8d8 [2732]" strokecolor="white [3201]" strokeweight="1.5pt">
                <v:textbox>
                  <w:txbxContent>
                    <w:p w14:paraId="2C46ED2B" w14:textId="28658E89" w:rsidR="002A411F" w:rsidRPr="001242E4" w:rsidRDefault="002A411F" w:rsidP="001242E4">
                      <w:pPr>
                        <w:spacing w:after="0" w:line="240" w:lineRule="auto"/>
                        <w:jc w:val="center"/>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2E4">
                        <w:rPr>
                          <w:rFonts w:eastAsia="Calibri" w:cs="Times New Roman"/>
                          <w:i/>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sessions are “fascinating,” with “great didactic” presentations and a “collegial feel” that provides “the opportunity to…inspect my own clinical reflexes</w:t>
                      </w:r>
                      <w:r w:rsidR="001242E4" w:rsidRPr="001242E4">
                        <w:rPr>
                          <w:rFonts w:eastAsia="Calibri" w:cs="Times New Roman"/>
                          <w:i/>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42E4" w:rsidRPr="001242E4">
                        <w:rPr>
                          <w:rFonts w:eastAsia="Calibri" w:cs="Times New Roman"/>
                          <w:i/>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33F3" w:rsidRP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242E4">
                        <w:rPr>
                          <w:rFonts w:eastAsia="Calibri" w:cs="Times New Roman"/>
                          <w:color w:val="2F5496"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ECHO Participating Medical Provider</w:t>
                      </w:r>
                    </w:p>
                    <w:p w14:paraId="38055DCB" w14:textId="77777777" w:rsidR="002A411F" w:rsidRPr="00FC0035" w:rsidRDefault="002A411F" w:rsidP="002A411F">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margin"/>
              </v:shape>
            </w:pict>
          </mc:Fallback>
        </mc:AlternateContent>
      </w:r>
      <w:r w:rsidR="00C62F7E" w:rsidRPr="00C62F7E">
        <w:rPr>
          <w:sz w:val="24"/>
          <w:szCs w:val="24"/>
        </w:rPr>
        <w:t>A searchable website for providers to look for treatment resources and previ</w:t>
      </w:r>
      <w:r w:rsidR="00AC7491">
        <w:rPr>
          <w:sz w:val="24"/>
          <w:szCs w:val="24"/>
        </w:rPr>
        <w:t>ous case presentation videos on</w:t>
      </w:r>
      <w:r w:rsidR="00C62F7E">
        <w:rPr>
          <w:sz w:val="24"/>
          <w:szCs w:val="24"/>
        </w:rPr>
        <w:t xml:space="preserve"> </w:t>
      </w:r>
      <w:r w:rsidR="00C62F7E" w:rsidRPr="00C62F7E">
        <w:rPr>
          <w:sz w:val="24"/>
          <w:szCs w:val="24"/>
        </w:rPr>
        <w:t xml:space="preserve">pain management </w:t>
      </w:r>
      <w:r w:rsidR="00AC7491">
        <w:rPr>
          <w:sz w:val="24"/>
          <w:szCs w:val="24"/>
        </w:rPr>
        <w:t xml:space="preserve">or addiction </w:t>
      </w:r>
      <w:r w:rsidR="00C62F7E" w:rsidRPr="00C62F7E">
        <w:rPr>
          <w:sz w:val="24"/>
          <w:szCs w:val="24"/>
        </w:rPr>
        <w:t xml:space="preserve">topics (e.g. Lower-back pain, Fibromyalgia, </w:t>
      </w:r>
      <w:proofErr w:type="spellStart"/>
      <w:r w:rsidR="00C62F7E" w:rsidRPr="00C62F7E">
        <w:rPr>
          <w:sz w:val="24"/>
          <w:szCs w:val="24"/>
        </w:rPr>
        <w:t>etc</w:t>
      </w:r>
      <w:proofErr w:type="spellEnd"/>
      <w:r w:rsidR="00C62F7E" w:rsidRPr="00C62F7E">
        <w:rPr>
          <w:sz w:val="24"/>
          <w:szCs w:val="24"/>
        </w:rPr>
        <w:t>).</w:t>
      </w:r>
    </w:p>
    <w:p w14:paraId="45EE62F1" w14:textId="6E733FD7" w:rsidR="001127C3" w:rsidRPr="00C62F7E" w:rsidRDefault="001127C3" w:rsidP="000B7650">
      <w:pPr>
        <w:pStyle w:val="NoSpacing"/>
        <w:jc w:val="both"/>
        <w:rPr>
          <w:b/>
          <w:sz w:val="24"/>
          <w:szCs w:val="24"/>
        </w:rPr>
      </w:pPr>
      <w:r>
        <w:rPr>
          <w:b/>
          <w:sz w:val="24"/>
          <w:szCs w:val="24"/>
          <w:u w:val="single"/>
        </w:rPr>
        <w:t>Practice Transformation Learning</w:t>
      </w:r>
      <w:r w:rsidRPr="00C62F7E">
        <w:rPr>
          <w:b/>
          <w:sz w:val="24"/>
          <w:szCs w:val="24"/>
          <w:u w:val="single"/>
        </w:rPr>
        <w:t xml:space="preserve"> Collaborative</w:t>
      </w:r>
      <w:r>
        <w:rPr>
          <w:b/>
          <w:sz w:val="24"/>
          <w:szCs w:val="24"/>
          <w:u w:val="single"/>
        </w:rPr>
        <w:t xml:space="preserve"> for Pain Management &amp; Addiction Issues:</w:t>
      </w:r>
      <w:r w:rsidRPr="00C62F7E">
        <w:rPr>
          <w:b/>
          <w:sz w:val="24"/>
          <w:szCs w:val="24"/>
          <w:u w:val="single"/>
        </w:rPr>
        <w:t xml:space="preserve"> </w:t>
      </w:r>
    </w:p>
    <w:p w14:paraId="7DB264F5" w14:textId="17ED211E" w:rsidR="00C47FA5" w:rsidRDefault="009D1161" w:rsidP="000B7650">
      <w:pPr>
        <w:pStyle w:val="NoSpacing"/>
        <w:jc w:val="both"/>
        <w:rPr>
          <w:sz w:val="24"/>
          <w:szCs w:val="24"/>
        </w:rPr>
      </w:pPr>
      <w:r w:rsidRPr="00656B6C">
        <w:rPr>
          <w:noProof/>
          <w:sz w:val="24"/>
          <w:szCs w:val="24"/>
        </w:rPr>
        <mc:AlternateContent>
          <mc:Choice Requires="wps">
            <w:drawing>
              <wp:anchor distT="91440" distB="91440" distL="114300" distR="114300" simplePos="0" relativeHeight="251670528" behindDoc="0" locked="0" layoutInCell="1" allowOverlap="1" wp14:anchorId="2FDEEE92" wp14:editId="4B655C9A">
                <wp:simplePos x="0" y="0"/>
                <wp:positionH relativeFrom="page">
                  <wp:posOffset>1314450</wp:posOffset>
                </wp:positionH>
                <wp:positionV relativeFrom="paragraph">
                  <wp:posOffset>1428115</wp:posOffset>
                </wp:positionV>
                <wp:extent cx="5295900" cy="1403985"/>
                <wp:effectExtent l="0" t="0" r="0"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3985"/>
                        </a:xfrm>
                        <a:prstGeom prst="rect">
                          <a:avLst/>
                        </a:prstGeom>
                        <a:noFill/>
                        <a:ln w="9525">
                          <a:noFill/>
                          <a:miter lim="800000"/>
                          <a:headEnd/>
                          <a:tailEnd/>
                        </a:ln>
                      </wps:spPr>
                      <wps:txbx>
                        <w:txbxContent>
                          <w:p w14:paraId="6BA3F05D" w14:textId="77777777" w:rsidR="007E6808" w:rsidRPr="000B7650" w:rsidRDefault="00656B6C" w:rsidP="009D1161">
                            <w:pPr>
                              <w:pBdr>
                                <w:top w:val="single" w:sz="24" w:space="8" w:color="5B9BD5" w:themeColor="accent1"/>
                                <w:bottom w:val="single" w:sz="24" w:space="8" w:color="5B9BD5" w:themeColor="accent1"/>
                              </w:pBdr>
                              <w:spacing w:after="0"/>
                              <w:jc w:val="center"/>
                              <w:rPr>
                                <w:i/>
                                <w:iCs/>
                                <w:color w:val="2F5496" w:themeColor="accent5" w:themeShade="BF"/>
                                <w:sz w:val="24"/>
                                <w:szCs w:val="24"/>
                              </w:rPr>
                            </w:pPr>
                            <w:r w:rsidRPr="000B7650">
                              <w:rPr>
                                <w:i/>
                                <w:iCs/>
                                <w:color w:val="2F5496" w:themeColor="accent5" w:themeShade="BF"/>
                                <w:sz w:val="24"/>
                                <w:szCs w:val="24"/>
                              </w:rPr>
                              <w:t>“The key is to focus on small, gradual changes using the Plan-Do-Study-Act model of continuous cycles of improvement. We encourage the teams to start by making one change with one patient and then evaluate what they’ve learned.”</w:t>
                            </w:r>
                            <w:r w:rsidR="007E6808" w:rsidRPr="000B7650">
                              <w:rPr>
                                <w:i/>
                                <w:iCs/>
                                <w:color w:val="2F5496" w:themeColor="accent5" w:themeShade="BF"/>
                                <w:sz w:val="24"/>
                                <w:szCs w:val="24"/>
                              </w:rPr>
                              <w:t xml:space="preserve"> </w:t>
                            </w:r>
                          </w:p>
                          <w:p w14:paraId="65DB1167" w14:textId="7A2BEB90" w:rsidR="00656B6C" w:rsidRPr="000B7650" w:rsidRDefault="007E6808" w:rsidP="009D1161">
                            <w:pPr>
                              <w:pBdr>
                                <w:top w:val="single" w:sz="24" w:space="8" w:color="5B9BD5" w:themeColor="accent1"/>
                                <w:bottom w:val="single" w:sz="24" w:space="8" w:color="5B9BD5" w:themeColor="accent1"/>
                              </w:pBdr>
                              <w:spacing w:after="0"/>
                              <w:jc w:val="center"/>
                              <w:rPr>
                                <w:iCs/>
                                <w:color w:val="2F5496" w:themeColor="accent5" w:themeShade="BF"/>
                                <w:sz w:val="24"/>
                              </w:rPr>
                            </w:pPr>
                            <w:r w:rsidRPr="000B7650">
                              <w:rPr>
                                <w:iCs/>
                                <w:color w:val="2F5496" w:themeColor="accent5" w:themeShade="BF"/>
                                <w:sz w:val="24"/>
                                <w:szCs w:val="24"/>
                              </w:rPr>
                              <w:t>--- IHI Breakthrough Series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DEEE92" id="_x0000_s1030" type="#_x0000_t202" style="position:absolute;left:0;text-align:left;margin-left:103.5pt;margin-top:112.45pt;width:417pt;height:110.55pt;z-index:25167052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" filled="f" stroked="f">
                <v:textbox style="mso-fit-shape-to-text:t">
                  <w:txbxContent>
                    <w:p w14:paraId="6BA3F05D" w14:textId="77777777" w:rsidR="007E6808" w:rsidRPr="000B7650" w:rsidRDefault="00656B6C" w:rsidP="009D1161">
                      <w:pPr>
                        <w:pBdr>
                          <w:top w:val="single" w:sz="24" w:space="8" w:color="5B9BD5" w:themeColor="accent1"/>
                          <w:bottom w:val="single" w:sz="24" w:space="8" w:color="5B9BD5" w:themeColor="accent1"/>
                        </w:pBdr>
                        <w:spacing w:after="0"/>
                        <w:jc w:val="center"/>
                        <w:rPr>
                          <w:i/>
                          <w:iCs/>
                          <w:color w:val="2F5496" w:themeColor="accent5" w:themeShade="BF"/>
                          <w:sz w:val="24"/>
                          <w:szCs w:val="24"/>
                        </w:rPr>
                      </w:pPr>
                      <w:r w:rsidRPr="000B7650">
                        <w:rPr>
                          <w:i/>
                          <w:iCs/>
                          <w:color w:val="2F5496" w:themeColor="accent5" w:themeShade="BF"/>
                          <w:sz w:val="24"/>
                          <w:szCs w:val="24"/>
                        </w:rPr>
                        <w:t>“The key is to focus on small, gradual changes using the Plan-Do-Study-Act model of continuous cycles of improvement. We encourage the teams to start by making one change with one patient and then evaluate what they’ve learned.”</w:t>
                      </w:r>
                      <w:r w:rsidR="007E6808" w:rsidRPr="000B7650">
                        <w:rPr>
                          <w:i/>
                          <w:iCs/>
                          <w:color w:val="2F5496" w:themeColor="accent5" w:themeShade="BF"/>
                          <w:sz w:val="24"/>
                          <w:szCs w:val="24"/>
                        </w:rPr>
                        <w:t xml:space="preserve"> </w:t>
                      </w:r>
                    </w:p>
                    <w:p w14:paraId="65DB1167" w14:textId="7A2BEB90" w:rsidR="00656B6C" w:rsidRPr="000B7650" w:rsidRDefault="007E6808" w:rsidP="009D1161">
                      <w:pPr>
                        <w:pBdr>
                          <w:top w:val="single" w:sz="24" w:space="8" w:color="5B9BD5" w:themeColor="accent1"/>
                          <w:bottom w:val="single" w:sz="24" w:space="8" w:color="5B9BD5" w:themeColor="accent1"/>
                        </w:pBdr>
                        <w:spacing w:after="0"/>
                        <w:jc w:val="center"/>
                        <w:rPr>
                          <w:iCs/>
                          <w:color w:val="2F5496" w:themeColor="accent5" w:themeShade="BF"/>
                          <w:sz w:val="24"/>
                        </w:rPr>
                      </w:pPr>
                      <w:r w:rsidRPr="000B7650">
                        <w:rPr>
                          <w:iCs/>
                          <w:color w:val="2F5496" w:themeColor="accent5" w:themeShade="BF"/>
                          <w:sz w:val="24"/>
                          <w:szCs w:val="24"/>
                        </w:rPr>
                        <w:t>--- IHI Breakthrough Series Leader</w:t>
                      </w:r>
                    </w:p>
                  </w:txbxContent>
                </v:textbox>
                <w10:wrap type="topAndBottom" anchorx="page"/>
              </v:shape>
            </w:pict>
          </mc:Fallback>
        </mc:AlternateContent>
      </w:r>
      <w:r w:rsidR="001127C3">
        <w:rPr>
          <w:sz w:val="24"/>
          <w:szCs w:val="24"/>
        </w:rPr>
        <w:tab/>
        <w:t xml:space="preserve">The Program will also include an opportunity for </w:t>
      </w:r>
      <w:r w:rsidR="001127C3" w:rsidRPr="001127C3">
        <w:rPr>
          <w:sz w:val="24"/>
          <w:szCs w:val="24"/>
        </w:rPr>
        <w:t>interested teams of providers and clinic administrators</w:t>
      </w:r>
      <w:r w:rsidR="001127C3">
        <w:rPr>
          <w:sz w:val="24"/>
          <w:szCs w:val="24"/>
        </w:rPr>
        <w:t xml:space="preserve"> from Colorado practices to enroll in a practice transformation program </w:t>
      </w:r>
      <w:r w:rsidR="001127C3" w:rsidRPr="001127C3">
        <w:rPr>
          <w:sz w:val="24"/>
          <w:szCs w:val="24"/>
        </w:rPr>
        <w:t>focused on implementing pain management best-practices</w:t>
      </w:r>
      <w:r w:rsidR="001127C3">
        <w:rPr>
          <w:sz w:val="24"/>
          <w:szCs w:val="24"/>
        </w:rPr>
        <w:t>. M</w:t>
      </w:r>
      <w:r w:rsidR="001127C3" w:rsidRPr="001127C3">
        <w:rPr>
          <w:sz w:val="24"/>
          <w:szCs w:val="24"/>
        </w:rPr>
        <w:t>odeled after a nationally-endorsed quality improvement program such as the Institute for Healthcare Improvement’s (IHI) Breakthrough Series Collaborative</w:t>
      </w:r>
      <w:r w:rsidR="001127C3">
        <w:rPr>
          <w:sz w:val="24"/>
          <w:szCs w:val="24"/>
        </w:rPr>
        <w:t>, the program will</w:t>
      </w:r>
      <w:r w:rsidR="001127C3" w:rsidRPr="001127C3">
        <w:rPr>
          <w:sz w:val="24"/>
          <w:szCs w:val="24"/>
        </w:rPr>
        <w:t xml:space="preserve"> provide access to a team of quality improvement </w:t>
      </w:r>
      <w:r w:rsidR="001127C3">
        <w:rPr>
          <w:sz w:val="24"/>
          <w:szCs w:val="24"/>
        </w:rPr>
        <w:t xml:space="preserve">and practice transformation </w:t>
      </w:r>
      <w:r w:rsidR="001127C3" w:rsidRPr="001127C3">
        <w:rPr>
          <w:sz w:val="24"/>
          <w:szCs w:val="24"/>
        </w:rPr>
        <w:t>coaches.</w:t>
      </w:r>
      <w:r w:rsidR="00C47FA5">
        <w:rPr>
          <w:sz w:val="24"/>
          <w:szCs w:val="24"/>
        </w:rPr>
        <w:t xml:space="preserve"> </w:t>
      </w:r>
      <w:r w:rsidR="00C47FA5" w:rsidRPr="00C47FA5">
        <w:rPr>
          <w:b/>
          <w:i/>
          <w:sz w:val="24"/>
          <w:szCs w:val="24"/>
        </w:rPr>
        <w:t>Participating practices will gain experience identifying systems-level gaps in chronic pain treatment and implementing administrative changes that increase practice adherence to evidence-based guidelines for the treatment of chronic pain</w:t>
      </w:r>
      <w:r w:rsidR="00C47FA5" w:rsidRPr="00C47FA5">
        <w:rPr>
          <w:sz w:val="24"/>
          <w:szCs w:val="24"/>
        </w:rPr>
        <w:t>.</w:t>
      </w:r>
    </w:p>
    <w:sectPr w:rsidR="00C47FA5" w:rsidSect="00FC0035">
      <w:headerReference w:type="default" r:id="rId17"/>
      <w:headerReference w:type="first" r:id="rId18"/>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CDFE4" w14:textId="77777777" w:rsidR="00A86E91" w:rsidRDefault="00A86E91" w:rsidP="000274F1">
      <w:pPr>
        <w:spacing w:after="0" w:line="240" w:lineRule="auto"/>
      </w:pPr>
      <w:r>
        <w:separator/>
      </w:r>
    </w:p>
  </w:endnote>
  <w:endnote w:type="continuationSeparator" w:id="0">
    <w:p w14:paraId="4DE5C3C7" w14:textId="77777777" w:rsidR="00A86E91" w:rsidRDefault="00A86E91" w:rsidP="0002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9A4A7" w14:textId="77777777" w:rsidR="00A86E91" w:rsidRDefault="00A86E91" w:rsidP="000274F1">
      <w:pPr>
        <w:spacing w:after="0" w:line="240" w:lineRule="auto"/>
      </w:pPr>
      <w:r>
        <w:separator/>
      </w:r>
    </w:p>
  </w:footnote>
  <w:footnote w:type="continuationSeparator" w:id="0">
    <w:p w14:paraId="54C5BC89" w14:textId="77777777" w:rsidR="00A86E91" w:rsidRDefault="00A86E91" w:rsidP="00027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0EFE" w14:textId="77777777" w:rsidR="004C2EEE" w:rsidRDefault="002A798B" w:rsidP="004C2EEE">
    <w:pPr>
      <w:pStyle w:val="Header"/>
      <w:jc w:val="right"/>
    </w:pPr>
    <w:sdt>
      <w:sdtPr>
        <w:id w:val="-1318336367"/>
        <w:docPartObj>
          <w:docPartGallery w:val="Page Numbers (Top of Page)"/>
          <w:docPartUnique/>
        </w:docPartObj>
      </w:sdtPr>
      <w:sdtEndPr/>
      <w:sdtContent>
        <w:r w:rsidR="004D2F5D">
          <w:t xml:space="preserve">Page </w:t>
        </w:r>
        <w:r w:rsidR="004D2F5D">
          <w:rPr>
            <w:b/>
            <w:bCs/>
            <w:sz w:val="24"/>
            <w:szCs w:val="24"/>
          </w:rPr>
          <w:fldChar w:fldCharType="begin"/>
        </w:r>
        <w:r w:rsidR="004D2F5D">
          <w:rPr>
            <w:b/>
            <w:bCs/>
          </w:rPr>
          <w:instrText xml:space="preserve"> PAGE </w:instrText>
        </w:r>
        <w:r w:rsidR="004D2F5D">
          <w:rPr>
            <w:b/>
            <w:bCs/>
            <w:sz w:val="24"/>
            <w:szCs w:val="24"/>
          </w:rPr>
          <w:fldChar w:fldCharType="separate"/>
        </w:r>
        <w:r>
          <w:rPr>
            <w:b/>
            <w:bCs/>
            <w:noProof/>
          </w:rPr>
          <w:t>2</w:t>
        </w:r>
        <w:r w:rsidR="004D2F5D">
          <w:rPr>
            <w:b/>
            <w:bCs/>
            <w:sz w:val="24"/>
            <w:szCs w:val="24"/>
          </w:rPr>
          <w:fldChar w:fldCharType="end"/>
        </w:r>
        <w:r w:rsidR="004D2F5D">
          <w:t xml:space="preserve"> of </w:t>
        </w:r>
        <w:r w:rsidR="004D2F5D">
          <w:rPr>
            <w:b/>
            <w:bCs/>
            <w:sz w:val="24"/>
            <w:szCs w:val="24"/>
          </w:rPr>
          <w:fldChar w:fldCharType="begin"/>
        </w:r>
        <w:r w:rsidR="004D2F5D">
          <w:rPr>
            <w:b/>
            <w:bCs/>
          </w:rPr>
          <w:instrText xml:space="preserve"> NUMPAGES  </w:instrText>
        </w:r>
        <w:r w:rsidR="004D2F5D">
          <w:rPr>
            <w:b/>
            <w:bCs/>
            <w:sz w:val="24"/>
            <w:szCs w:val="24"/>
          </w:rPr>
          <w:fldChar w:fldCharType="separate"/>
        </w:r>
        <w:r>
          <w:rPr>
            <w:b/>
            <w:bCs/>
            <w:noProof/>
          </w:rPr>
          <w:t>2</w:t>
        </w:r>
        <w:r w:rsidR="004D2F5D">
          <w:rPr>
            <w:b/>
            <w:bCs/>
            <w:sz w:val="24"/>
            <w:szCs w:val="24"/>
          </w:rPr>
          <w:fldChar w:fldCharType="end"/>
        </w:r>
      </w:sdtContent>
    </w:sdt>
  </w:p>
  <w:p w14:paraId="7BE8F060" w14:textId="77777777" w:rsidR="004C2EEE" w:rsidRPr="009A2197" w:rsidRDefault="004C2EEE" w:rsidP="009A219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A7FA" w14:textId="7EB6FF83" w:rsidR="004D2F5D" w:rsidRPr="001D2560" w:rsidRDefault="00E1640F" w:rsidP="00E1640F">
    <w:pPr>
      <w:spacing w:before="18" w:after="0" w:line="240" w:lineRule="auto"/>
      <w:ind w:right="356"/>
      <w:rPr>
        <w:rFonts w:ascii="Arial" w:eastAsia="Arial" w:hAnsi="Arial" w:cs="Arial"/>
        <w:b/>
        <w:bCs/>
        <w:w w:val="99"/>
        <w:sz w:val="36"/>
        <w:szCs w:val="36"/>
      </w:rPr>
    </w:pPr>
    <w:r>
      <w:rPr>
        <w:noProof/>
      </w:rPr>
      <w:drawing>
        <wp:anchor distT="0" distB="0" distL="114300" distR="114300" simplePos="0" relativeHeight="251658240" behindDoc="0" locked="0" layoutInCell="1" allowOverlap="1" wp14:anchorId="31848FC8" wp14:editId="10220D3B">
          <wp:simplePos x="0" y="0"/>
          <wp:positionH relativeFrom="column">
            <wp:posOffset>-123825</wp:posOffset>
          </wp:positionH>
          <wp:positionV relativeFrom="paragraph">
            <wp:posOffset>57150</wp:posOffset>
          </wp:positionV>
          <wp:extent cx="1169035"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9035" cy="628650"/>
                  </a:xfrm>
                  <a:prstGeom prst="rect">
                    <a:avLst/>
                  </a:prstGeom>
                </pic:spPr>
              </pic:pic>
            </a:graphicData>
          </a:graphic>
          <wp14:sizeRelH relativeFrom="page">
            <wp14:pctWidth>0</wp14:pctWidth>
          </wp14:sizeRelH>
          <wp14:sizeRelV relativeFrom="page">
            <wp14:pctHeight>0</wp14:pctHeight>
          </wp14:sizeRelV>
        </wp:anchor>
      </w:drawing>
    </w:r>
    <w:r w:rsidR="001D2560">
      <w:rPr>
        <w:rFonts w:ascii="Arial" w:eastAsia="Arial" w:hAnsi="Arial" w:cs="Arial"/>
        <w:b/>
        <w:bCs/>
        <w:sz w:val="32"/>
        <w:szCs w:val="32"/>
      </w:rPr>
      <w:t xml:space="preserve"> </w:t>
    </w:r>
    <w:r w:rsidR="004D2F5D">
      <w:rPr>
        <w:rFonts w:ascii="Arial" w:eastAsia="Arial" w:hAnsi="Arial" w:cs="Arial"/>
        <w:b/>
        <w:bCs/>
        <w:sz w:val="32"/>
        <w:szCs w:val="32"/>
      </w:rPr>
      <w:t>D</w:t>
    </w:r>
    <w:r w:rsidR="004D2F5D" w:rsidRPr="001D2560">
      <w:rPr>
        <w:rFonts w:ascii="Arial" w:eastAsia="Arial" w:hAnsi="Arial" w:cs="Arial"/>
        <w:b/>
        <w:bCs/>
        <w:sz w:val="36"/>
        <w:szCs w:val="36"/>
      </w:rPr>
      <w:t>epar</w:t>
    </w:r>
    <w:r w:rsidR="004D2F5D" w:rsidRPr="001D2560">
      <w:rPr>
        <w:rFonts w:ascii="Arial" w:eastAsia="Arial" w:hAnsi="Arial" w:cs="Arial"/>
        <w:b/>
        <w:bCs/>
        <w:spacing w:val="2"/>
        <w:sz w:val="36"/>
        <w:szCs w:val="36"/>
      </w:rPr>
      <w:t>t</w:t>
    </w:r>
    <w:r w:rsidR="004D2F5D" w:rsidRPr="001D2560">
      <w:rPr>
        <w:rFonts w:ascii="Arial" w:eastAsia="Arial" w:hAnsi="Arial" w:cs="Arial"/>
        <w:b/>
        <w:bCs/>
        <w:sz w:val="36"/>
        <w:szCs w:val="36"/>
      </w:rPr>
      <w:t>m</w:t>
    </w:r>
    <w:r w:rsidR="004D2F5D" w:rsidRPr="001D2560">
      <w:rPr>
        <w:rFonts w:ascii="Arial" w:eastAsia="Arial" w:hAnsi="Arial" w:cs="Arial"/>
        <w:b/>
        <w:bCs/>
        <w:spacing w:val="2"/>
        <w:sz w:val="36"/>
        <w:szCs w:val="36"/>
      </w:rPr>
      <w:t>e</w:t>
    </w:r>
    <w:r w:rsidR="004D2F5D" w:rsidRPr="001D2560">
      <w:rPr>
        <w:rFonts w:ascii="Arial" w:eastAsia="Arial" w:hAnsi="Arial" w:cs="Arial"/>
        <w:b/>
        <w:bCs/>
        <w:sz w:val="36"/>
        <w:szCs w:val="36"/>
      </w:rPr>
      <w:t>nt</w:t>
    </w:r>
    <w:r w:rsidR="004D2F5D" w:rsidRPr="001D2560">
      <w:rPr>
        <w:rFonts w:ascii="Arial" w:eastAsia="Arial" w:hAnsi="Arial" w:cs="Arial"/>
        <w:b/>
        <w:bCs/>
        <w:spacing w:val="-19"/>
        <w:sz w:val="36"/>
        <w:szCs w:val="36"/>
      </w:rPr>
      <w:t xml:space="preserve"> </w:t>
    </w:r>
    <w:r w:rsidR="004D2F5D" w:rsidRPr="001D2560">
      <w:rPr>
        <w:rFonts w:ascii="Arial" w:eastAsia="Arial" w:hAnsi="Arial" w:cs="Arial"/>
        <w:b/>
        <w:bCs/>
        <w:spacing w:val="2"/>
        <w:sz w:val="36"/>
        <w:szCs w:val="36"/>
      </w:rPr>
      <w:t>o</w:t>
    </w:r>
    <w:r w:rsidR="004D2F5D" w:rsidRPr="001D2560">
      <w:rPr>
        <w:rFonts w:ascii="Arial" w:eastAsia="Arial" w:hAnsi="Arial" w:cs="Arial"/>
        <w:b/>
        <w:bCs/>
        <w:sz w:val="36"/>
        <w:szCs w:val="36"/>
      </w:rPr>
      <w:t>f</w:t>
    </w:r>
    <w:r w:rsidR="004D2F5D" w:rsidRPr="001D2560">
      <w:rPr>
        <w:rFonts w:ascii="Arial" w:eastAsia="Arial" w:hAnsi="Arial" w:cs="Arial"/>
        <w:b/>
        <w:bCs/>
        <w:spacing w:val="-2"/>
        <w:sz w:val="36"/>
        <w:szCs w:val="36"/>
      </w:rPr>
      <w:t xml:space="preserve"> </w:t>
    </w:r>
    <w:r w:rsidR="004D2F5D" w:rsidRPr="001D2560">
      <w:rPr>
        <w:rFonts w:ascii="Arial" w:eastAsia="Arial" w:hAnsi="Arial" w:cs="Arial"/>
        <w:b/>
        <w:bCs/>
        <w:sz w:val="36"/>
        <w:szCs w:val="36"/>
      </w:rPr>
      <w:t>Heal</w:t>
    </w:r>
    <w:r w:rsidR="004D2F5D" w:rsidRPr="001D2560">
      <w:rPr>
        <w:rFonts w:ascii="Arial" w:eastAsia="Arial" w:hAnsi="Arial" w:cs="Arial"/>
        <w:b/>
        <w:bCs/>
        <w:spacing w:val="2"/>
        <w:sz w:val="36"/>
        <w:szCs w:val="36"/>
      </w:rPr>
      <w:t>t</w:t>
    </w:r>
    <w:r w:rsidR="004D2F5D" w:rsidRPr="001D2560">
      <w:rPr>
        <w:rFonts w:ascii="Arial" w:eastAsia="Arial" w:hAnsi="Arial" w:cs="Arial"/>
        <w:b/>
        <w:bCs/>
        <w:sz w:val="36"/>
        <w:szCs w:val="36"/>
      </w:rPr>
      <w:t>h</w:t>
    </w:r>
    <w:r w:rsidR="004D2F5D" w:rsidRPr="001D2560">
      <w:rPr>
        <w:rFonts w:ascii="Arial" w:eastAsia="Arial" w:hAnsi="Arial" w:cs="Arial"/>
        <w:b/>
        <w:bCs/>
        <w:spacing w:val="-10"/>
        <w:sz w:val="36"/>
        <w:szCs w:val="36"/>
      </w:rPr>
      <w:t xml:space="preserve"> </w:t>
    </w:r>
    <w:r w:rsidR="004D2F5D" w:rsidRPr="001D2560">
      <w:rPr>
        <w:rFonts w:ascii="Arial" w:eastAsia="Arial" w:hAnsi="Arial" w:cs="Arial"/>
        <w:b/>
        <w:bCs/>
        <w:sz w:val="36"/>
        <w:szCs w:val="36"/>
      </w:rPr>
      <w:t>Care</w:t>
    </w:r>
    <w:r w:rsidR="004D2F5D" w:rsidRPr="001D2560">
      <w:rPr>
        <w:rFonts w:ascii="Arial" w:eastAsia="Arial" w:hAnsi="Arial" w:cs="Arial"/>
        <w:b/>
        <w:bCs/>
        <w:spacing w:val="-7"/>
        <w:sz w:val="36"/>
        <w:szCs w:val="36"/>
      </w:rPr>
      <w:t xml:space="preserve"> </w:t>
    </w:r>
    <w:r w:rsidR="004D2F5D" w:rsidRPr="001D2560">
      <w:rPr>
        <w:rFonts w:ascii="Arial" w:eastAsia="Arial" w:hAnsi="Arial" w:cs="Arial"/>
        <w:b/>
        <w:bCs/>
        <w:spacing w:val="3"/>
        <w:sz w:val="36"/>
        <w:szCs w:val="36"/>
      </w:rPr>
      <w:t>P</w:t>
    </w:r>
    <w:r w:rsidR="004D2F5D" w:rsidRPr="001D2560">
      <w:rPr>
        <w:rFonts w:ascii="Arial" w:eastAsia="Arial" w:hAnsi="Arial" w:cs="Arial"/>
        <w:b/>
        <w:bCs/>
        <w:sz w:val="36"/>
        <w:szCs w:val="36"/>
      </w:rPr>
      <w:t>ol</w:t>
    </w:r>
    <w:r w:rsidR="004D2F5D" w:rsidRPr="001D2560">
      <w:rPr>
        <w:rFonts w:ascii="Arial" w:eastAsia="Arial" w:hAnsi="Arial" w:cs="Arial"/>
        <w:b/>
        <w:bCs/>
        <w:spacing w:val="2"/>
        <w:sz w:val="36"/>
        <w:szCs w:val="36"/>
      </w:rPr>
      <w:t>ic</w:t>
    </w:r>
    <w:r w:rsidR="004D2F5D" w:rsidRPr="001D2560">
      <w:rPr>
        <w:rFonts w:ascii="Arial" w:eastAsia="Arial" w:hAnsi="Arial" w:cs="Arial"/>
        <w:b/>
        <w:bCs/>
        <w:sz w:val="36"/>
        <w:szCs w:val="36"/>
      </w:rPr>
      <w:t>y</w:t>
    </w:r>
    <w:r w:rsidR="004D2F5D" w:rsidRPr="001D2560">
      <w:rPr>
        <w:rFonts w:ascii="Arial" w:eastAsia="Arial" w:hAnsi="Arial" w:cs="Arial"/>
        <w:b/>
        <w:bCs/>
        <w:spacing w:val="-12"/>
        <w:sz w:val="36"/>
        <w:szCs w:val="36"/>
      </w:rPr>
      <w:t xml:space="preserve"> </w:t>
    </w:r>
    <w:r w:rsidR="004D2F5D" w:rsidRPr="001D2560">
      <w:rPr>
        <w:rFonts w:ascii="Arial" w:eastAsia="Arial" w:hAnsi="Arial" w:cs="Arial"/>
        <w:b/>
        <w:bCs/>
        <w:sz w:val="36"/>
        <w:szCs w:val="36"/>
      </w:rPr>
      <w:t>and</w:t>
    </w:r>
    <w:r w:rsidR="004D2F5D" w:rsidRPr="001D2560">
      <w:rPr>
        <w:rFonts w:ascii="Arial" w:eastAsia="Arial" w:hAnsi="Arial" w:cs="Arial"/>
        <w:b/>
        <w:bCs/>
        <w:spacing w:val="-6"/>
        <w:sz w:val="36"/>
        <w:szCs w:val="36"/>
      </w:rPr>
      <w:t xml:space="preserve"> </w:t>
    </w:r>
    <w:r w:rsidR="004D2F5D" w:rsidRPr="001D2560">
      <w:rPr>
        <w:rFonts w:ascii="Arial" w:eastAsia="Arial" w:hAnsi="Arial" w:cs="Arial"/>
        <w:b/>
        <w:bCs/>
        <w:w w:val="99"/>
        <w:sz w:val="36"/>
        <w:szCs w:val="36"/>
      </w:rPr>
      <w:t>Fi</w:t>
    </w:r>
    <w:r w:rsidR="004D2F5D" w:rsidRPr="001D2560">
      <w:rPr>
        <w:rFonts w:ascii="Arial" w:eastAsia="Arial" w:hAnsi="Arial" w:cs="Arial"/>
        <w:b/>
        <w:bCs/>
        <w:spacing w:val="1"/>
        <w:w w:val="99"/>
        <w:sz w:val="36"/>
        <w:szCs w:val="36"/>
      </w:rPr>
      <w:t>n</w:t>
    </w:r>
    <w:r w:rsidR="004D2F5D" w:rsidRPr="001D2560">
      <w:rPr>
        <w:rFonts w:ascii="Arial" w:eastAsia="Arial" w:hAnsi="Arial" w:cs="Arial"/>
        <w:b/>
        <w:bCs/>
        <w:w w:val="99"/>
        <w:sz w:val="36"/>
        <w:szCs w:val="36"/>
      </w:rPr>
      <w:t>anc</w:t>
    </w:r>
    <w:r w:rsidR="004D2F5D" w:rsidRPr="001D2560">
      <w:rPr>
        <w:rFonts w:ascii="Arial" w:eastAsia="Arial" w:hAnsi="Arial" w:cs="Arial"/>
        <w:b/>
        <w:bCs/>
        <w:spacing w:val="2"/>
        <w:w w:val="99"/>
        <w:sz w:val="36"/>
        <w:szCs w:val="36"/>
      </w:rPr>
      <w:t>in</w:t>
    </w:r>
    <w:r w:rsidR="004D2F5D" w:rsidRPr="001D2560">
      <w:rPr>
        <w:rFonts w:ascii="Arial" w:eastAsia="Arial" w:hAnsi="Arial" w:cs="Arial"/>
        <w:b/>
        <w:bCs/>
        <w:w w:val="99"/>
        <w:sz w:val="36"/>
        <w:szCs w:val="36"/>
      </w:rPr>
      <w:t>g</w:t>
    </w:r>
  </w:p>
  <w:p w14:paraId="4592FE06" w14:textId="056238C0" w:rsidR="004D2F5D" w:rsidRDefault="001D2560" w:rsidP="00E1640F">
    <w:pPr>
      <w:spacing w:before="18" w:after="0" w:line="240" w:lineRule="auto"/>
      <w:ind w:right="356"/>
      <w:rPr>
        <w:rFonts w:ascii="Arial" w:eastAsia="Arial" w:hAnsi="Arial" w:cs="Arial"/>
        <w:b/>
        <w:bCs/>
        <w:color w:val="2F5496" w:themeColor="accent5" w:themeShade="BF"/>
        <w:sz w:val="56"/>
        <w:szCs w:val="56"/>
      </w:rPr>
    </w:pPr>
    <w:r w:rsidRPr="001D2560">
      <w:rPr>
        <w:rFonts w:ascii="Arial" w:eastAsia="Arial" w:hAnsi="Arial" w:cs="Arial"/>
        <w:b/>
        <w:bCs/>
        <w:color w:val="2F5496" w:themeColor="accent5" w:themeShade="BF"/>
        <w:sz w:val="56"/>
        <w:szCs w:val="56"/>
      </w:rPr>
      <w:t>Accountable Care Collaborative</w:t>
    </w:r>
  </w:p>
  <w:p w14:paraId="2427C697" w14:textId="77777777" w:rsidR="00E1640F" w:rsidRPr="00E1640F" w:rsidRDefault="00E1640F" w:rsidP="00E1640F">
    <w:pPr>
      <w:spacing w:before="18" w:after="0" w:line="240" w:lineRule="auto"/>
      <w:ind w:right="356"/>
      <w:rPr>
        <w:rFonts w:ascii="Arial" w:eastAsia="Arial" w:hAnsi="Arial" w:cs="Arial"/>
        <w:b/>
        <w:bCs/>
        <w:color w:val="2F5496" w:themeColor="accent5" w:themeShade="BF"/>
        <w:w w:val="99"/>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0EA"/>
    <w:multiLevelType w:val="hybridMultilevel"/>
    <w:tmpl w:val="267A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43AD9"/>
    <w:multiLevelType w:val="hybridMultilevel"/>
    <w:tmpl w:val="CA2CA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011428"/>
    <w:multiLevelType w:val="hybridMultilevel"/>
    <w:tmpl w:val="F9DAE6F6"/>
    <w:lvl w:ilvl="0" w:tplc="2F2AEE22">
      <w:start w:val="1"/>
      <w:numFmt w:val="bullet"/>
      <w:lvlText w:val="•"/>
      <w:lvlJc w:val="left"/>
      <w:pPr>
        <w:tabs>
          <w:tab w:val="num" w:pos="720"/>
        </w:tabs>
        <w:ind w:left="720" w:hanging="360"/>
      </w:pPr>
      <w:rPr>
        <w:rFonts w:ascii="Arial" w:hAnsi="Arial" w:cs="Times New Roman" w:hint="default"/>
      </w:rPr>
    </w:lvl>
    <w:lvl w:ilvl="1" w:tplc="4822D574">
      <w:start w:val="1"/>
      <w:numFmt w:val="bullet"/>
      <w:lvlText w:val="•"/>
      <w:lvlJc w:val="left"/>
      <w:pPr>
        <w:tabs>
          <w:tab w:val="num" w:pos="1440"/>
        </w:tabs>
        <w:ind w:left="1440" w:hanging="360"/>
      </w:pPr>
      <w:rPr>
        <w:rFonts w:ascii="Arial" w:hAnsi="Arial" w:cs="Times New Roman" w:hint="default"/>
      </w:rPr>
    </w:lvl>
    <w:lvl w:ilvl="2" w:tplc="6880537E">
      <w:start w:val="1"/>
      <w:numFmt w:val="bullet"/>
      <w:lvlText w:val="•"/>
      <w:lvlJc w:val="left"/>
      <w:pPr>
        <w:tabs>
          <w:tab w:val="num" w:pos="2160"/>
        </w:tabs>
        <w:ind w:left="2160" w:hanging="360"/>
      </w:pPr>
      <w:rPr>
        <w:rFonts w:ascii="Arial" w:hAnsi="Arial" w:cs="Times New Roman" w:hint="default"/>
      </w:rPr>
    </w:lvl>
    <w:lvl w:ilvl="3" w:tplc="88CC8BE6">
      <w:start w:val="1"/>
      <w:numFmt w:val="bullet"/>
      <w:lvlText w:val="•"/>
      <w:lvlJc w:val="left"/>
      <w:pPr>
        <w:tabs>
          <w:tab w:val="num" w:pos="2880"/>
        </w:tabs>
        <w:ind w:left="2880" w:hanging="360"/>
      </w:pPr>
      <w:rPr>
        <w:rFonts w:ascii="Arial" w:hAnsi="Arial" w:cs="Times New Roman" w:hint="default"/>
      </w:rPr>
    </w:lvl>
    <w:lvl w:ilvl="4" w:tplc="7DCA0B5A">
      <w:start w:val="1"/>
      <w:numFmt w:val="bullet"/>
      <w:lvlText w:val="•"/>
      <w:lvlJc w:val="left"/>
      <w:pPr>
        <w:tabs>
          <w:tab w:val="num" w:pos="3600"/>
        </w:tabs>
        <w:ind w:left="3600" w:hanging="360"/>
      </w:pPr>
      <w:rPr>
        <w:rFonts w:ascii="Arial" w:hAnsi="Arial" w:cs="Times New Roman" w:hint="default"/>
      </w:rPr>
    </w:lvl>
    <w:lvl w:ilvl="5" w:tplc="F7003C3C">
      <w:start w:val="1"/>
      <w:numFmt w:val="bullet"/>
      <w:lvlText w:val="•"/>
      <w:lvlJc w:val="left"/>
      <w:pPr>
        <w:tabs>
          <w:tab w:val="num" w:pos="4320"/>
        </w:tabs>
        <w:ind w:left="4320" w:hanging="360"/>
      </w:pPr>
      <w:rPr>
        <w:rFonts w:ascii="Arial" w:hAnsi="Arial" w:cs="Times New Roman" w:hint="default"/>
      </w:rPr>
    </w:lvl>
    <w:lvl w:ilvl="6" w:tplc="20FA7122">
      <w:start w:val="1"/>
      <w:numFmt w:val="bullet"/>
      <w:lvlText w:val="•"/>
      <w:lvlJc w:val="left"/>
      <w:pPr>
        <w:tabs>
          <w:tab w:val="num" w:pos="5040"/>
        </w:tabs>
        <w:ind w:left="5040" w:hanging="360"/>
      </w:pPr>
      <w:rPr>
        <w:rFonts w:ascii="Arial" w:hAnsi="Arial" w:cs="Times New Roman" w:hint="default"/>
      </w:rPr>
    </w:lvl>
    <w:lvl w:ilvl="7" w:tplc="A31CD02E">
      <w:start w:val="1"/>
      <w:numFmt w:val="bullet"/>
      <w:lvlText w:val="•"/>
      <w:lvlJc w:val="left"/>
      <w:pPr>
        <w:tabs>
          <w:tab w:val="num" w:pos="5760"/>
        </w:tabs>
        <w:ind w:left="5760" w:hanging="360"/>
      </w:pPr>
      <w:rPr>
        <w:rFonts w:ascii="Arial" w:hAnsi="Arial" w:cs="Times New Roman" w:hint="default"/>
      </w:rPr>
    </w:lvl>
    <w:lvl w:ilvl="8" w:tplc="18CA6F90">
      <w:start w:val="1"/>
      <w:numFmt w:val="bullet"/>
      <w:lvlText w:val="•"/>
      <w:lvlJc w:val="left"/>
      <w:pPr>
        <w:tabs>
          <w:tab w:val="num" w:pos="6480"/>
        </w:tabs>
        <w:ind w:left="6480" w:hanging="360"/>
      </w:pPr>
      <w:rPr>
        <w:rFonts w:ascii="Arial" w:hAnsi="Arial" w:cs="Times New Roman" w:hint="default"/>
      </w:rPr>
    </w:lvl>
  </w:abstractNum>
  <w:abstractNum w:abstractNumId="3">
    <w:nsid w:val="137B01D0"/>
    <w:multiLevelType w:val="hybridMultilevel"/>
    <w:tmpl w:val="873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7A2D57"/>
    <w:multiLevelType w:val="hybridMultilevel"/>
    <w:tmpl w:val="C7A2089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41896D48"/>
    <w:multiLevelType w:val="hybridMultilevel"/>
    <w:tmpl w:val="7DAA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45DD9"/>
    <w:multiLevelType w:val="hybridMultilevel"/>
    <w:tmpl w:val="385A4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D854F6"/>
    <w:multiLevelType w:val="hybridMultilevel"/>
    <w:tmpl w:val="6FB04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27F21"/>
    <w:multiLevelType w:val="hybridMultilevel"/>
    <w:tmpl w:val="C194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236A3"/>
    <w:multiLevelType w:val="hybridMultilevel"/>
    <w:tmpl w:val="8A14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A0CEB"/>
    <w:multiLevelType w:val="hybridMultilevel"/>
    <w:tmpl w:val="ADB4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7B2164"/>
    <w:multiLevelType w:val="hybridMultilevel"/>
    <w:tmpl w:val="806AC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6"/>
  </w:num>
  <w:num w:numId="7">
    <w:abstractNumId w:val="11"/>
  </w:num>
  <w:num w:numId="8">
    <w:abstractNumId w:val="2"/>
  </w:num>
  <w:num w:numId="9">
    <w:abstractNumId w:val="9"/>
  </w:num>
  <w:num w:numId="10">
    <w:abstractNumId w:val="8"/>
  </w:num>
  <w:num w:numId="11">
    <w:abstractNumId w:val="0"/>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07"/>
    <w:rsid w:val="00023210"/>
    <w:rsid w:val="000274F1"/>
    <w:rsid w:val="00027698"/>
    <w:rsid w:val="00031003"/>
    <w:rsid w:val="000311DE"/>
    <w:rsid w:val="000315AC"/>
    <w:rsid w:val="000347A7"/>
    <w:rsid w:val="00035C9B"/>
    <w:rsid w:val="00057B9E"/>
    <w:rsid w:val="00061CD6"/>
    <w:rsid w:val="00075329"/>
    <w:rsid w:val="000B7650"/>
    <w:rsid w:val="00102768"/>
    <w:rsid w:val="00107C09"/>
    <w:rsid w:val="001127C3"/>
    <w:rsid w:val="00113F6D"/>
    <w:rsid w:val="001242E4"/>
    <w:rsid w:val="001274FC"/>
    <w:rsid w:val="00131C9C"/>
    <w:rsid w:val="001626D6"/>
    <w:rsid w:val="00164BE8"/>
    <w:rsid w:val="001A38F6"/>
    <w:rsid w:val="001A6B38"/>
    <w:rsid w:val="001D10B8"/>
    <w:rsid w:val="001D2560"/>
    <w:rsid w:val="00254D21"/>
    <w:rsid w:val="00263731"/>
    <w:rsid w:val="00295B99"/>
    <w:rsid w:val="002A411F"/>
    <w:rsid w:val="002A798B"/>
    <w:rsid w:val="002C4FED"/>
    <w:rsid w:val="002E664A"/>
    <w:rsid w:val="002E6EE5"/>
    <w:rsid w:val="002F0AE9"/>
    <w:rsid w:val="0032008F"/>
    <w:rsid w:val="00383C47"/>
    <w:rsid w:val="003C56AF"/>
    <w:rsid w:val="003E2BC1"/>
    <w:rsid w:val="00400C0D"/>
    <w:rsid w:val="00422808"/>
    <w:rsid w:val="0046524C"/>
    <w:rsid w:val="00486296"/>
    <w:rsid w:val="004C2EEE"/>
    <w:rsid w:val="004C60BA"/>
    <w:rsid w:val="004D2F5D"/>
    <w:rsid w:val="005160E1"/>
    <w:rsid w:val="005748BB"/>
    <w:rsid w:val="00610758"/>
    <w:rsid w:val="0061092B"/>
    <w:rsid w:val="006115F2"/>
    <w:rsid w:val="00627A26"/>
    <w:rsid w:val="00644B1C"/>
    <w:rsid w:val="00654718"/>
    <w:rsid w:val="00656B6C"/>
    <w:rsid w:val="00663154"/>
    <w:rsid w:val="006751F1"/>
    <w:rsid w:val="00682248"/>
    <w:rsid w:val="006C4321"/>
    <w:rsid w:val="006F1C03"/>
    <w:rsid w:val="00710CC3"/>
    <w:rsid w:val="00736CB6"/>
    <w:rsid w:val="007645F1"/>
    <w:rsid w:val="0076661F"/>
    <w:rsid w:val="007A4473"/>
    <w:rsid w:val="007C50FF"/>
    <w:rsid w:val="007E6808"/>
    <w:rsid w:val="008024D2"/>
    <w:rsid w:val="00832C0D"/>
    <w:rsid w:val="00860D26"/>
    <w:rsid w:val="0088686A"/>
    <w:rsid w:val="008B7AD4"/>
    <w:rsid w:val="0090766F"/>
    <w:rsid w:val="00921432"/>
    <w:rsid w:val="00921F17"/>
    <w:rsid w:val="009333F3"/>
    <w:rsid w:val="009367E7"/>
    <w:rsid w:val="00940A5E"/>
    <w:rsid w:val="00994118"/>
    <w:rsid w:val="009956D6"/>
    <w:rsid w:val="009A2197"/>
    <w:rsid w:val="009A5362"/>
    <w:rsid w:val="009D1161"/>
    <w:rsid w:val="009D49EA"/>
    <w:rsid w:val="009E7BEE"/>
    <w:rsid w:val="00A00EDB"/>
    <w:rsid w:val="00A86E91"/>
    <w:rsid w:val="00A92A0B"/>
    <w:rsid w:val="00AA11A6"/>
    <w:rsid w:val="00AB1F75"/>
    <w:rsid w:val="00AB7069"/>
    <w:rsid w:val="00AC7491"/>
    <w:rsid w:val="00B147D4"/>
    <w:rsid w:val="00B264DD"/>
    <w:rsid w:val="00B37CCE"/>
    <w:rsid w:val="00B55E07"/>
    <w:rsid w:val="00BC7922"/>
    <w:rsid w:val="00BE2C08"/>
    <w:rsid w:val="00BE4C76"/>
    <w:rsid w:val="00BE7931"/>
    <w:rsid w:val="00BF2DD0"/>
    <w:rsid w:val="00C47FA5"/>
    <w:rsid w:val="00C62F7E"/>
    <w:rsid w:val="00C70FE4"/>
    <w:rsid w:val="00CC3311"/>
    <w:rsid w:val="00D22DBC"/>
    <w:rsid w:val="00DA3CC4"/>
    <w:rsid w:val="00DA57B6"/>
    <w:rsid w:val="00DC05F8"/>
    <w:rsid w:val="00E11F21"/>
    <w:rsid w:val="00E1640F"/>
    <w:rsid w:val="00E23E73"/>
    <w:rsid w:val="00E673F4"/>
    <w:rsid w:val="00E679BC"/>
    <w:rsid w:val="00ED4C9E"/>
    <w:rsid w:val="00F01783"/>
    <w:rsid w:val="00F02B9C"/>
    <w:rsid w:val="00F56F6B"/>
    <w:rsid w:val="00F634E6"/>
    <w:rsid w:val="00F719C5"/>
    <w:rsid w:val="00F83BC2"/>
    <w:rsid w:val="00F85555"/>
    <w:rsid w:val="00F94CC7"/>
    <w:rsid w:val="00FB7864"/>
    <w:rsid w:val="00FC0035"/>
    <w:rsid w:val="00FC1904"/>
    <w:rsid w:val="00FD2888"/>
    <w:rsid w:val="2D9EF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BED32"/>
  <w15:chartTrackingRefBased/>
  <w15:docId w15:val="{3741F5AE-C510-4C3F-8D92-475A1160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E07"/>
    <w:pPr>
      <w:spacing w:after="0" w:line="240" w:lineRule="auto"/>
    </w:pPr>
  </w:style>
  <w:style w:type="paragraph" w:styleId="ListParagraph">
    <w:name w:val="List Paragraph"/>
    <w:basedOn w:val="Normal"/>
    <w:uiPriority w:val="34"/>
    <w:qFormat/>
    <w:rsid w:val="0061092B"/>
    <w:pPr>
      <w:ind w:left="720"/>
      <w:contextualSpacing/>
    </w:pPr>
  </w:style>
  <w:style w:type="paragraph" w:styleId="Header">
    <w:name w:val="header"/>
    <w:basedOn w:val="Normal"/>
    <w:link w:val="HeaderChar"/>
    <w:uiPriority w:val="99"/>
    <w:unhideWhenUsed/>
    <w:rsid w:val="0002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4F1"/>
    <w:rPr>
      <w:rFonts w:eastAsiaTheme="minorEastAsia"/>
    </w:rPr>
  </w:style>
  <w:style w:type="paragraph" w:styleId="Footer">
    <w:name w:val="footer"/>
    <w:basedOn w:val="Normal"/>
    <w:link w:val="FooterChar"/>
    <w:uiPriority w:val="99"/>
    <w:unhideWhenUsed/>
    <w:rsid w:val="0002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4F1"/>
    <w:rPr>
      <w:rFonts w:eastAsiaTheme="minorEastAsia"/>
    </w:rPr>
  </w:style>
  <w:style w:type="character" w:styleId="CommentReference">
    <w:name w:val="annotation reference"/>
    <w:basedOn w:val="DefaultParagraphFont"/>
    <w:unhideWhenUsed/>
    <w:rsid w:val="00610758"/>
    <w:rPr>
      <w:sz w:val="16"/>
      <w:szCs w:val="16"/>
    </w:rPr>
  </w:style>
  <w:style w:type="paragraph" w:styleId="CommentText">
    <w:name w:val="annotation text"/>
    <w:basedOn w:val="Normal"/>
    <w:link w:val="CommentTextChar"/>
    <w:uiPriority w:val="99"/>
    <w:semiHidden/>
    <w:unhideWhenUsed/>
    <w:rsid w:val="00610758"/>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10758"/>
    <w:rPr>
      <w:sz w:val="20"/>
      <w:szCs w:val="20"/>
    </w:rPr>
  </w:style>
  <w:style w:type="paragraph" w:styleId="BalloonText">
    <w:name w:val="Balloon Text"/>
    <w:basedOn w:val="Normal"/>
    <w:link w:val="BalloonTextChar"/>
    <w:uiPriority w:val="99"/>
    <w:semiHidden/>
    <w:unhideWhenUsed/>
    <w:rsid w:val="0061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758"/>
    <w:rPr>
      <w:rFonts w:ascii="Segoe UI" w:eastAsiaTheme="minorEastAsia" w:hAnsi="Segoe UI" w:cs="Segoe UI"/>
      <w:sz w:val="18"/>
      <w:szCs w:val="18"/>
    </w:rPr>
  </w:style>
  <w:style w:type="paragraph" w:styleId="NormalWeb">
    <w:name w:val="Normal (Web)"/>
    <w:basedOn w:val="Normal"/>
    <w:uiPriority w:val="99"/>
    <w:semiHidden/>
    <w:unhideWhenUsed/>
    <w:rsid w:val="00832C0D"/>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ED4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E679B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679B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E679BC"/>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CC3311"/>
    <w:rPr>
      <w:color w:val="0563C1" w:themeColor="hyperlink"/>
      <w:u w:val="single"/>
    </w:rPr>
  </w:style>
  <w:style w:type="paragraph" w:styleId="PlainText">
    <w:name w:val="Plain Text"/>
    <w:basedOn w:val="Normal"/>
    <w:link w:val="PlainTextChar"/>
    <w:uiPriority w:val="99"/>
    <w:semiHidden/>
    <w:unhideWhenUsed/>
    <w:rsid w:val="00CC331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C3311"/>
    <w:rPr>
      <w:rFonts w:ascii="Calibri" w:hAnsi="Calibri"/>
      <w:szCs w:val="21"/>
    </w:rPr>
  </w:style>
  <w:style w:type="paragraph" w:styleId="CommentSubject">
    <w:name w:val="annotation subject"/>
    <w:basedOn w:val="CommentText"/>
    <w:next w:val="CommentText"/>
    <w:link w:val="CommentSubjectChar"/>
    <w:uiPriority w:val="99"/>
    <w:semiHidden/>
    <w:unhideWhenUsed/>
    <w:rsid w:val="00400C0D"/>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400C0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512">
      <w:bodyDiv w:val="1"/>
      <w:marLeft w:val="0"/>
      <w:marRight w:val="0"/>
      <w:marTop w:val="0"/>
      <w:marBottom w:val="0"/>
      <w:divBdr>
        <w:top w:val="none" w:sz="0" w:space="0" w:color="auto"/>
        <w:left w:val="none" w:sz="0" w:space="0" w:color="auto"/>
        <w:bottom w:val="none" w:sz="0" w:space="0" w:color="auto"/>
        <w:right w:val="none" w:sz="0" w:space="0" w:color="auto"/>
      </w:divBdr>
    </w:div>
    <w:div w:id="40247954">
      <w:bodyDiv w:val="1"/>
      <w:marLeft w:val="0"/>
      <w:marRight w:val="0"/>
      <w:marTop w:val="0"/>
      <w:marBottom w:val="0"/>
      <w:divBdr>
        <w:top w:val="none" w:sz="0" w:space="0" w:color="auto"/>
        <w:left w:val="none" w:sz="0" w:space="0" w:color="auto"/>
        <w:bottom w:val="none" w:sz="0" w:space="0" w:color="auto"/>
        <w:right w:val="none" w:sz="0" w:space="0" w:color="auto"/>
      </w:divBdr>
    </w:div>
    <w:div w:id="159465207">
      <w:bodyDiv w:val="1"/>
      <w:marLeft w:val="0"/>
      <w:marRight w:val="0"/>
      <w:marTop w:val="0"/>
      <w:marBottom w:val="0"/>
      <w:divBdr>
        <w:top w:val="none" w:sz="0" w:space="0" w:color="auto"/>
        <w:left w:val="none" w:sz="0" w:space="0" w:color="auto"/>
        <w:bottom w:val="none" w:sz="0" w:space="0" w:color="auto"/>
        <w:right w:val="none" w:sz="0" w:space="0" w:color="auto"/>
      </w:divBdr>
    </w:div>
    <w:div w:id="320742058">
      <w:bodyDiv w:val="1"/>
      <w:marLeft w:val="0"/>
      <w:marRight w:val="0"/>
      <w:marTop w:val="0"/>
      <w:marBottom w:val="0"/>
      <w:divBdr>
        <w:top w:val="none" w:sz="0" w:space="0" w:color="auto"/>
        <w:left w:val="none" w:sz="0" w:space="0" w:color="auto"/>
        <w:bottom w:val="none" w:sz="0" w:space="0" w:color="auto"/>
        <w:right w:val="none" w:sz="0" w:space="0" w:color="auto"/>
      </w:divBdr>
    </w:div>
    <w:div w:id="519123413">
      <w:bodyDiv w:val="1"/>
      <w:marLeft w:val="0"/>
      <w:marRight w:val="0"/>
      <w:marTop w:val="0"/>
      <w:marBottom w:val="0"/>
      <w:divBdr>
        <w:top w:val="none" w:sz="0" w:space="0" w:color="auto"/>
        <w:left w:val="none" w:sz="0" w:space="0" w:color="auto"/>
        <w:bottom w:val="none" w:sz="0" w:space="0" w:color="auto"/>
        <w:right w:val="none" w:sz="0" w:space="0" w:color="auto"/>
      </w:divBdr>
    </w:div>
    <w:div w:id="595137076">
      <w:bodyDiv w:val="1"/>
      <w:marLeft w:val="0"/>
      <w:marRight w:val="0"/>
      <w:marTop w:val="0"/>
      <w:marBottom w:val="0"/>
      <w:divBdr>
        <w:top w:val="none" w:sz="0" w:space="0" w:color="auto"/>
        <w:left w:val="none" w:sz="0" w:space="0" w:color="auto"/>
        <w:bottom w:val="none" w:sz="0" w:space="0" w:color="auto"/>
        <w:right w:val="none" w:sz="0" w:space="0" w:color="auto"/>
      </w:divBdr>
    </w:div>
    <w:div w:id="651447893">
      <w:bodyDiv w:val="1"/>
      <w:marLeft w:val="0"/>
      <w:marRight w:val="0"/>
      <w:marTop w:val="0"/>
      <w:marBottom w:val="0"/>
      <w:divBdr>
        <w:top w:val="none" w:sz="0" w:space="0" w:color="auto"/>
        <w:left w:val="none" w:sz="0" w:space="0" w:color="auto"/>
        <w:bottom w:val="none" w:sz="0" w:space="0" w:color="auto"/>
        <w:right w:val="none" w:sz="0" w:space="0" w:color="auto"/>
      </w:divBdr>
    </w:div>
    <w:div w:id="711074810">
      <w:bodyDiv w:val="1"/>
      <w:marLeft w:val="0"/>
      <w:marRight w:val="0"/>
      <w:marTop w:val="0"/>
      <w:marBottom w:val="0"/>
      <w:divBdr>
        <w:top w:val="none" w:sz="0" w:space="0" w:color="auto"/>
        <w:left w:val="none" w:sz="0" w:space="0" w:color="auto"/>
        <w:bottom w:val="none" w:sz="0" w:space="0" w:color="auto"/>
        <w:right w:val="none" w:sz="0" w:space="0" w:color="auto"/>
      </w:divBdr>
    </w:div>
    <w:div w:id="965165616">
      <w:bodyDiv w:val="1"/>
      <w:marLeft w:val="0"/>
      <w:marRight w:val="0"/>
      <w:marTop w:val="0"/>
      <w:marBottom w:val="0"/>
      <w:divBdr>
        <w:top w:val="none" w:sz="0" w:space="0" w:color="auto"/>
        <w:left w:val="none" w:sz="0" w:space="0" w:color="auto"/>
        <w:bottom w:val="none" w:sz="0" w:space="0" w:color="auto"/>
        <w:right w:val="none" w:sz="0" w:space="0" w:color="auto"/>
      </w:divBdr>
    </w:div>
    <w:div w:id="968125462">
      <w:bodyDiv w:val="1"/>
      <w:marLeft w:val="0"/>
      <w:marRight w:val="0"/>
      <w:marTop w:val="0"/>
      <w:marBottom w:val="0"/>
      <w:divBdr>
        <w:top w:val="none" w:sz="0" w:space="0" w:color="auto"/>
        <w:left w:val="none" w:sz="0" w:space="0" w:color="auto"/>
        <w:bottom w:val="none" w:sz="0" w:space="0" w:color="auto"/>
        <w:right w:val="none" w:sz="0" w:space="0" w:color="auto"/>
      </w:divBdr>
    </w:div>
    <w:div w:id="973019967">
      <w:bodyDiv w:val="1"/>
      <w:marLeft w:val="0"/>
      <w:marRight w:val="0"/>
      <w:marTop w:val="0"/>
      <w:marBottom w:val="0"/>
      <w:divBdr>
        <w:top w:val="none" w:sz="0" w:space="0" w:color="auto"/>
        <w:left w:val="none" w:sz="0" w:space="0" w:color="auto"/>
        <w:bottom w:val="none" w:sz="0" w:space="0" w:color="auto"/>
        <w:right w:val="none" w:sz="0" w:space="0" w:color="auto"/>
      </w:divBdr>
    </w:div>
    <w:div w:id="1320882602">
      <w:bodyDiv w:val="1"/>
      <w:marLeft w:val="0"/>
      <w:marRight w:val="0"/>
      <w:marTop w:val="0"/>
      <w:marBottom w:val="0"/>
      <w:divBdr>
        <w:top w:val="none" w:sz="0" w:space="0" w:color="auto"/>
        <w:left w:val="none" w:sz="0" w:space="0" w:color="auto"/>
        <w:bottom w:val="none" w:sz="0" w:space="0" w:color="auto"/>
        <w:right w:val="none" w:sz="0" w:space="0" w:color="auto"/>
      </w:divBdr>
    </w:div>
    <w:div w:id="1746561102">
      <w:bodyDiv w:val="1"/>
      <w:marLeft w:val="0"/>
      <w:marRight w:val="0"/>
      <w:marTop w:val="0"/>
      <w:marBottom w:val="0"/>
      <w:divBdr>
        <w:top w:val="none" w:sz="0" w:space="0" w:color="auto"/>
        <w:left w:val="none" w:sz="0" w:space="0" w:color="auto"/>
        <w:bottom w:val="none" w:sz="0" w:space="0" w:color="auto"/>
        <w:right w:val="none" w:sz="0" w:space="0" w:color="auto"/>
      </w:divBdr>
    </w:div>
    <w:div w:id="205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AMaHP-tEw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d.belshe@state.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C4F3C73F80B499F8F878FB3C799A2" ma:contentTypeVersion="2" ma:contentTypeDescription="Create a new document." ma:contentTypeScope="" ma:versionID="b11e788ab3e448b94ce2b707bfed3327">
  <xsd:schema xmlns:xsd="http://www.w3.org/2001/XMLSchema" xmlns:xs="http://www.w3.org/2001/XMLSchema" xmlns:p="http://schemas.microsoft.com/office/2006/metadata/properties" xmlns:ns3="36e5736d-08a2-427b-99ae-8daf5f729511" xmlns:ns4="ab45a988-87db-4e4b-95a2-008358d687af" targetNamespace="http://schemas.microsoft.com/office/2006/metadata/properties" ma:root="true" ma:fieldsID="8f4affaf8874f43c8bd4ed6f625f31b1" ns3:_="" ns4:_="">
    <xsd:import namespace="36e5736d-08a2-427b-99ae-8daf5f729511"/>
    <xsd:import namespace="ab45a988-87db-4e4b-95a2-008358d687af"/>
    <xsd:element name="properties">
      <xsd:complexType>
        <xsd:sequence>
          <xsd:element name="documentManagement">
            <xsd:complexType>
              <xsd:all>
                <xsd:element ref="ns3:SharedWithUsers" minOccurs="0"/>
                <xsd:element ref="ns4: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5736d-08a2-427b-99ae-8daf5f7295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5a988-87db-4e4b-95a2-008358d687af" elementFormDefault="qualified">
    <xsd:import namespace="http://schemas.microsoft.com/office/2006/documentManagement/types"/>
    <xsd:import namespace="http://schemas.microsoft.com/office/infopath/2007/PartnerControls"/>
    <xsd:element name="Program" ma:index="9" nillable="true" ma:displayName="Program" ma:default="Duals - Demo" ma:format="Dropdown" ma:internalName="Program">
      <xsd:simpleType>
        <xsd:restriction base="dms:Choice">
          <xsd:enumeration value="Duals - Demo"/>
          <xsd:enumeration value="ECHO - Telehealth - Doc2Doc"/>
          <xsd:enumeration value="A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 xmlns="ab45a988-87db-4e4b-95a2-008358d687af">Duals - Demo</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CB54-65D1-4FC5-A5B1-ED022FC9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5736d-08a2-427b-99ae-8daf5f729511"/>
    <ds:schemaRef ds:uri="ab45a988-87db-4e4b-95a2-008358d6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F33D7-91F3-4AF9-8A75-8F2C6ECE34B8}">
  <ds:schemaRefs>
    <ds:schemaRef ds:uri="http://www.w3.org/XML/1998/namespace"/>
    <ds:schemaRef ds:uri="http://purl.org/dc/dcmitype/"/>
    <ds:schemaRef ds:uri="http://schemas.microsoft.com/office/2006/documentManagement/types"/>
    <ds:schemaRef ds:uri="http://purl.org/dc/terms/"/>
    <ds:schemaRef ds:uri="ab45a988-87db-4e4b-95a2-008358d687af"/>
    <ds:schemaRef ds:uri="http://purl.org/dc/elements/1.1/"/>
    <ds:schemaRef ds:uri="http://schemas.microsoft.com/office/infopath/2007/PartnerControls"/>
    <ds:schemaRef ds:uri="http://schemas.openxmlformats.org/package/2006/metadata/core-properties"/>
    <ds:schemaRef ds:uri="36e5736d-08a2-427b-99ae-8daf5f729511"/>
    <ds:schemaRef ds:uri="http://schemas.microsoft.com/office/2006/metadata/properties"/>
  </ds:schemaRefs>
</ds:datastoreItem>
</file>

<file path=customXml/itemProps3.xml><?xml version="1.0" encoding="utf-8"?>
<ds:datastoreItem xmlns:ds="http://schemas.openxmlformats.org/officeDocument/2006/customXml" ds:itemID="{8939BD46-F08C-4F61-A717-35F70BF297C9}">
  <ds:schemaRefs>
    <ds:schemaRef ds:uri="http://schemas.microsoft.com/sharepoint/v3/contenttype/forms"/>
  </ds:schemaRefs>
</ds:datastoreItem>
</file>

<file path=customXml/itemProps4.xml><?xml version="1.0" encoding="utf-8"?>
<ds:datastoreItem xmlns:ds="http://schemas.openxmlformats.org/officeDocument/2006/customXml" ds:itemID="{D932A5A2-1B57-471B-A831-D803BDA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Belshe, JD</dc:creator>
  <cp:keywords/>
  <dc:description/>
  <cp:lastModifiedBy>Belshe, JD</cp:lastModifiedBy>
  <cp:revision>17</cp:revision>
  <dcterms:created xsi:type="dcterms:W3CDTF">2014-12-15T21:45:00Z</dcterms:created>
  <dcterms:modified xsi:type="dcterms:W3CDTF">2014-12-22T23:12:00Z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0x01010039EC4F3C73F80B499F8F878FB3C799A2</vt:lpwstr>
  </property>
  <property fmtid="{D5CDD505-2E9C-101B-9397-08002B2CF9AE}" pid="3" name="IsMyDocuments">
    <vt:bool>true</vt:bool>
  </property>
</Properties>
</file>