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E26DF" w14:textId="77777777" w:rsidR="001951B6" w:rsidRPr="00FB621F" w:rsidRDefault="00AC4037" w:rsidP="001951B6">
      <w:pPr>
        <w:jc w:val="center"/>
        <w:rPr>
          <w:rFonts w:cs="Arial"/>
          <w:sz w:val="24"/>
          <w:szCs w:val="24"/>
        </w:rPr>
      </w:pPr>
      <w:r>
        <w:rPr>
          <w:noProof/>
        </w:rPr>
        <w:drawing>
          <wp:anchor distT="0" distB="0" distL="114300" distR="114300" simplePos="0" relativeHeight="251657216" behindDoc="0" locked="0" layoutInCell="1" allowOverlap="1" wp14:anchorId="053E2716" wp14:editId="053E2717">
            <wp:simplePos x="0" y="0"/>
            <wp:positionH relativeFrom="margin">
              <wp:posOffset>4644390</wp:posOffset>
            </wp:positionH>
            <wp:positionV relativeFrom="margin">
              <wp:posOffset>-312420</wp:posOffset>
            </wp:positionV>
            <wp:extent cx="1663065" cy="1078865"/>
            <wp:effectExtent l="0" t="0" r="0" b="6985"/>
            <wp:wrapSquare wrapText="bothSides"/>
            <wp:docPr id="11" name="Picture 11" descr="GA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 Awa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306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53E2718" wp14:editId="053E2719">
            <wp:simplePos x="0" y="0"/>
            <wp:positionH relativeFrom="column">
              <wp:posOffset>-93345</wp:posOffset>
            </wp:positionH>
            <wp:positionV relativeFrom="paragraph">
              <wp:posOffset>-11430</wp:posOffset>
            </wp:positionV>
            <wp:extent cx="4476750" cy="685800"/>
            <wp:effectExtent l="0" t="0" r="0" b="0"/>
            <wp:wrapNone/>
            <wp:docPr id="13" name="Picture 13" descr="CBHC_Horiz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BHC_Horiz_2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E26E0" w14:textId="77777777" w:rsidR="001951B6" w:rsidRDefault="001951B6" w:rsidP="001951B6">
      <w:pPr>
        <w:spacing w:before="120"/>
        <w:jc w:val="center"/>
        <w:rPr>
          <w:rFonts w:cs="Arial"/>
          <w:b/>
          <w:sz w:val="40"/>
          <w:szCs w:val="40"/>
        </w:rPr>
      </w:pPr>
    </w:p>
    <w:p w14:paraId="053E26E1" w14:textId="77777777" w:rsidR="001951B6" w:rsidRDefault="001951B6" w:rsidP="001951B6">
      <w:pPr>
        <w:spacing w:before="120"/>
        <w:jc w:val="center"/>
        <w:rPr>
          <w:rFonts w:cs="Arial"/>
          <w:b/>
          <w:sz w:val="40"/>
          <w:szCs w:val="40"/>
        </w:rPr>
      </w:pPr>
    </w:p>
    <w:p w14:paraId="053E26E2" w14:textId="3466960A" w:rsidR="001951B6" w:rsidRPr="00FB621F" w:rsidRDefault="001951B6" w:rsidP="001951B6">
      <w:pPr>
        <w:spacing w:before="120"/>
        <w:jc w:val="center"/>
        <w:rPr>
          <w:rFonts w:cs="Arial"/>
          <w:b/>
          <w:sz w:val="40"/>
          <w:szCs w:val="40"/>
        </w:rPr>
      </w:pPr>
      <w:r>
        <w:rPr>
          <w:rFonts w:cs="Arial"/>
          <w:b/>
          <w:sz w:val="40"/>
          <w:szCs w:val="40"/>
        </w:rPr>
        <w:t>20</w:t>
      </w:r>
      <w:r w:rsidR="0068706B">
        <w:rPr>
          <w:rFonts w:cs="Arial"/>
          <w:b/>
          <w:sz w:val="40"/>
          <w:szCs w:val="40"/>
        </w:rPr>
        <w:t>20</w:t>
      </w:r>
      <w:r w:rsidRPr="00FB621F">
        <w:rPr>
          <w:rFonts w:cs="Arial"/>
          <w:b/>
          <w:sz w:val="40"/>
          <w:szCs w:val="40"/>
        </w:rPr>
        <w:t xml:space="preserve"> Golden Abacus Award</w:t>
      </w:r>
    </w:p>
    <w:p w14:paraId="053E26E3" w14:textId="77777777" w:rsidR="001951B6" w:rsidRPr="005A2738" w:rsidRDefault="001951B6" w:rsidP="001951B6">
      <w:pPr>
        <w:jc w:val="center"/>
        <w:rPr>
          <w:rFonts w:cs="Arial"/>
          <w:b/>
          <w:i/>
          <w:szCs w:val="24"/>
        </w:rPr>
      </w:pPr>
      <w:r w:rsidRPr="005A2738">
        <w:rPr>
          <w:rFonts w:cs="Arial"/>
          <w:b/>
          <w:i/>
          <w:szCs w:val="24"/>
        </w:rPr>
        <w:t>for Best Practices in the Non-Clinical Arena</w:t>
      </w:r>
    </w:p>
    <w:p w14:paraId="053E26E4" w14:textId="77777777" w:rsidR="00075C8C" w:rsidRPr="00FB621F" w:rsidRDefault="00075C8C">
      <w:pPr>
        <w:rPr>
          <w:rFonts w:cs="Arial"/>
          <w:sz w:val="24"/>
          <w:szCs w:val="24"/>
        </w:rPr>
      </w:pPr>
    </w:p>
    <w:p w14:paraId="54FA57D9" w14:textId="77777777" w:rsidR="00486D50" w:rsidRDefault="0068706B">
      <w:pPr>
        <w:rPr>
          <w:rFonts w:cs="Arial"/>
          <w:szCs w:val="24"/>
        </w:rPr>
      </w:pPr>
      <w:r w:rsidRPr="00417A53">
        <w:rPr>
          <w:rFonts w:cs="Arial"/>
          <w:b/>
          <w:bCs/>
          <w:i/>
          <w:iCs/>
          <w:szCs w:val="24"/>
        </w:rPr>
        <w:t>This year, CBHC will be utilizing a virtual platform for our conference. We will still accept nominations for the Golden Abacus Award; however, we will acknowledge the winner after the conference in a special ceremony</w:t>
      </w:r>
      <w:r w:rsidRPr="00417A53">
        <w:rPr>
          <w:rFonts w:cs="Arial"/>
          <w:i/>
          <w:iCs/>
          <w:szCs w:val="24"/>
        </w:rPr>
        <w:t>.</w:t>
      </w:r>
      <w:r>
        <w:rPr>
          <w:rFonts w:cs="Arial"/>
          <w:szCs w:val="24"/>
        </w:rPr>
        <w:t xml:space="preserve"> </w:t>
      </w:r>
    </w:p>
    <w:p w14:paraId="2C841475" w14:textId="77777777" w:rsidR="00486D50" w:rsidRDefault="00486D50">
      <w:pPr>
        <w:rPr>
          <w:rFonts w:cs="Arial"/>
          <w:szCs w:val="24"/>
        </w:rPr>
      </w:pPr>
    </w:p>
    <w:p w14:paraId="27BA2B14" w14:textId="230907FC" w:rsidR="0068706B" w:rsidRDefault="0068706B">
      <w:pPr>
        <w:rPr>
          <w:rFonts w:cs="Arial"/>
          <w:szCs w:val="24"/>
        </w:rPr>
      </w:pPr>
      <w:r>
        <w:rPr>
          <w:rFonts w:cs="Arial"/>
          <w:szCs w:val="24"/>
        </w:rPr>
        <w:t xml:space="preserve">We encourage you to submit your nomination not only to CBHC but also to include information on your project in our Poster Hall within the virtual platform. </w:t>
      </w:r>
      <w:r w:rsidR="00417A53">
        <w:rPr>
          <w:rFonts w:cs="Arial"/>
          <w:szCs w:val="24"/>
        </w:rPr>
        <w:t>Please</w:t>
      </w:r>
      <w:r>
        <w:rPr>
          <w:rFonts w:cs="Arial"/>
          <w:szCs w:val="24"/>
        </w:rPr>
        <w:t xml:space="preserve"> review the following information: </w:t>
      </w:r>
    </w:p>
    <w:p w14:paraId="4F890044" w14:textId="77777777" w:rsidR="0068706B" w:rsidRDefault="0068706B">
      <w:pPr>
        <w:rPr>
          <w:rFonts w:cs="Arial"/>
          <w:szCs w:val="24"/>
        </w:rPr>
      </w:pPr>
    </w:p>
    <w:p w14:paraId="053E26E5" w14:textId="2B66A07F" w:rsidR="00075C8C" w:rsidRPr="005A2738" w:rsidRDefault="00075C8C">
      <w:pPr>
        <w:rPr>
          <w:rFonts w:cs="Arial"/>
          <w:szCs w:val="24"/>
        </w:rPr>
      </w:pPr>
      <w:r w:rsidRPr="005A2738">
        <w:rPr>
          <w:rFonts w:cs="Arial"/>
          <w:szCs w:val="24"/>
        </w:rPr>
        <w:t xml:space="preserve">The </w:t>
      </w:r>
      <w:r w:rsidR="00671302">
        <w:rPr>
          <w:rFonts w:cs="Arial"/>
          <w:szCs w:val="24"/>
        </w:rPr>
        <w:t>Committee of</w:t>
      </w:r>
      <w:r w:rsidR="008B0F48">
        <w:rPr>
          <w:rFonts w:cs="Arial"/>
          <w:szCs w:val="24"/>
        </w:rPr>
        <w:t xml:space="preserve"> Data</w:t>
      </w:r>
      <w:r w:rsidR="00DF6606" w:rsidRPr="005A2738">
        <w:rPr>
          <w:rFonts w:cs="Arial"/>
          <w:szCs w:val="24"/>
        </w:rPr>
        <w:t>, Finance and Budget</w:t>
      </w:r>
      <w:r w:rsidR="00671302">
        <w:rPr>
          <w:rFonts w:cs="Arial"/>
          <w:szCs w:val="24"/>
        </w:rPr>
        <w:t>ing</w:t>
      </w:r>
      <w:r w:rsidRPr="005A2738">
        <w:rPr>
          <w:rFonts w:cs="Arial"/>
          <w:szCs w:val="24"/>
        </w:rPr>
        <w:t xml:space="preserve"> is </w:t>
      </w:r>
      <w:r w:rsidR="00671302">
        <w:rPr>
          <w:rFonts w:cs="Arial"/>
          <w:szCs w:val="24"/>
        </w:rPr>
        <w:t xml:space="preserve">currently </w:t>
      </w:r>
      <w:r w:rsidRPr="005A2738">
        <w:rPr>
          <w:rFonts w:cs="Arial"/>
          <w:szCs w:val="24"/>
        </w:rPr>
        <w:t>accepting nominatio</w:t>
      </w:r>
      <w:r w:rsidR="00671302">
        <w:rPr>
          <w:rFonts w:cs="Arial"/>
          <w:szCs w:val="24"/>
        </w:rPr>
        <w:t>ns for the Colorado Behavioral Healthcare Council’s (CBHC) annual Golden Abacus Award.</w:t>
      </w:r>
      <w:r w:rsidRPr="005A2738">
        <w:rPr>
          <w:rFonts w:cs="Arial"/>
          <w:szCs w:val="24"/>
        </w:rPr>
        <w:t xml:space="preserve"> Nominees </w:t>
      </w:r>
      <w:r w:rsidR="00671302">
        <w:rPr>
          <w:rFonts w:cs="Arial"/>
          <w:szCs w:val="24"/>
        </w:rPr>
        <w:t>in this category must pertain to</w:t>
      </w:r>
      <w:r w:rsidRPr="005A2738">
        <w:rPr>
          <w:rFonts w:cs="Arial"/>
          <w:szCs w:val="24"/>
        </w:rPr>
        <w:t xml:space="preserve"> programs within the community </w:t>
      </w:r>
      <w:r w:rsidR="00DF6606" w:rsidRPr="005A2738">
        <w:rPr>
          <w:rFonts w:cs="Arial"/>
          <w:szCs w:val="24"/>
        </w:rPr>
        <w:t>behavioral</w:t>
      </w:r>
      <w:r w:rsidR="00112737">
        <w:rPr>
          <w:rFonts w:cs="Arial"/>
          <w:szCs w:val="24"/>
        </w:rPr>
        <w:t xml:space="preserve"> health system. </w:t>
      </w:r>
      <w:bookmarkStart w:id="0" w:name="_Hlk11144046"/>
      <w:r w:rsidRPr="005A2738">
        <w:rPr>
          <w:rFonts w:cs="Arial"/>
          <w:szCs w:val="24"/>
        </w:rPr>
        <w:t>The award will be granted to a pr</w:t>
      </w:r>
      <w:r w:rsidR="00671302">
        <w:rPr>
          <w:rFonts w:cs="Arial"/>
          <w:szCs w:val="24"/>
        </w:rPr>
        <w:t xml:space="preserve">oject, methodology, technology </w:t>
      </w:r>
      <w:r w:rsidRPr="005A2738">
        <w:rPr>
          <w:rFonts w:cs="Arial"/>
          <w:szCs w:val="24"/>
        </w:rPr>
        <w:t>system</w:t>
      </w:r>
      <w:r w:rsidR="00671302">
        <w:rPr>
          <w:rFonts w:cs="Arial"/>
          <w:szCs w:val="24"/>
        </w:rPr>
        <w:t>,</w:t>
      </w:r>
      <w:r w:rsidRPr="005A2738">
        <w:rPr>
          <w:rFonts w:cs="Arial"/>
          <w:szCs w:val="24"/>
        </w:rPr>
        <w:t xml:space="preserve"> or procedure that demonstrates </w:t>
      </w:r>
      <w:r w:rsidRPr="005A2738">
        <w:rPr>
          <w:rFonts w:cs="Arial"/>
          <w:b/>
          <w:i/>
          <w:szCs w:val="24"/>
        </w:rPr>
        <w:t>best practice in the non-clinical arena</w:t>
      </w:r>
      <w:r w:rsidRPr="005A2738">
        <w:rPr>
          <w:rFonts w:cs="Arial"/>
          <w:i/>
          <w:szCs w:val="24"/>
        </w:rPr>
        <w:t xml:space="preserve">. </w:t>
      </w:r>
      <w:bookmarkEnd w:id="0"/>
      <w:r w:rsidR="001951B6" w:rsidRPr="005A2738">
        <w:rPr>
          <w:rFonts w:cs="Arial"/>
          <w:szCs w:val="24"/>
        </w:rPr>
        <w:t>All nominations</w:t>
      </w:r>
      <w:r w:rsidRPr="005A2738">
        <w:rPr>
          <w:rFonts w:cs="Arial"/>
          <w:szCs w:val="24"/>
        </w:rPr>
        <w:t xml:space="preserve"> will be evaluated on the following criteria:</w:t>
      </w:r>
    </w:p>
    <w:p w14:paraId="053E26E6" w14:textId="77777777" w:rsidR="001951B6" w:rsidRPr="005A2738" w:rsidRDefault="001951B6">
      <w:pPr>
        <w:rPr>
          <w:rFonts w:cs="Arial"/>
          <w:szCs w:val="24"/>
        </w:rPr>
      </w:pPr>
    </w:p>
    <w:p w14:paraId="053E26E7" w14:textId="77777777" w:rsidR="001951B6" w:rsidRPr="005A2738" w:rsidRDefault="001951B6" w:rsidP="001951B6">
      <w:pPr>
        <w:pStyle w:val="ListParagraph"/>
        <w:numPr>
          <w:ilvl w:val="0"/>
          <w:numId w:val="10"/>
        </w:numPr>
        <w:rPr>
          <w:rFonts w:ascii="Arial" w:hAnsi="Arial" w:cs="Arial"/>
          <w:b/>
          <w:szCs w:val="24"/>
        </w:rPr>
        <w:sectPr w:rsidR="001951B6" w:rsidRPr="005A2738" w:rsidSect="001951B6">
          <w:headerReference w:type="default" r:id="rId13"/>
          <w:footerReference w:type="even" r:id="rId14"/>
          <w:footerReference w:type="default" r:id="rId15"/>
          <w:pgSz w:w="12240" w:h="15840"/>
          <w:pgMar w:top="1008" w:right="1152" w:bottom="835" w:left="1152" w:header="864" w:footer="720" w:gutter="0"/>
          <w:cols w:space="720"/>
          <w:titlePg/>
          <w:docGrid w:linePitch="299"/>
        </w:sectPr>
      </w:pPr>
    </w:p>
    <w:p w14:paraId="053E26E8" w14:textId="77777777" w:rsidR="001951B6" w:rsidRPr="005A2738" w:rsidRDefault="001951B6" w:rsidP="001951B6">
      <w:pPr>
        <w:pStyle w:val="ListParagraph"/>
        <w:numPr>
          <w:ilvl w:val="0"/>
          <w:numId w:val="10"/>
        </w:numPr>
        <w:rPr>
          <w:rFonts w:ascii="Arial" w:hAnsi="Arial" w:cs="Arial"/>
          <w:b/>
          <w:szCs w:val="24"/>
        </w:rPr>
      </w:pPr>
      <w:r w:rsidRPr="005A2738">
        <w:rPr>
          <w:rFonts w:ascii="Arial" w:hAnsi="Arial" w:cs="Arial"/>
          <w:b/>
          <w:szCs w:val="24"/>
        </w:rPr>
        <w:t>Innovation</w:t>
      </w:r>
    </w:p>
    <w:p w14:paraId="053E26E9" w14:textId="77777777" w:rsidR="001951B6" w:rsidRPr="005A2738" w:rsidRDefault="001951B6" w:rsidP="001951B6">
      <w:pPr>
        <w:pStyle w:val="ListParagraph"/>
        <w:numPr>
          <w:ilvl w:val="0"/>
          <w:numId w:val="10"/>
        </w:numPr>
        <w:rPr>
          <w:rFonts w:ascii="Arial" w:hAnsi="Arial" w:cs="Arial"/>
          <w:b/>
          <w:szCs w:val="24"/>
        </w:rPr>
      </w:pPr>
      <w:r w:rsidRPr="005A2738">
        <w:rPr>
          <w:rFonts w:ascii="Arial" w:hAnsi="Arial" w:cs="Arial"/>
          <w:b/>
          <w:szCs w:val="24"/>
        </w:rPr>
        <w:t>Integration</w:t>
      </w:r>
    </w:p>
    <w:p w14:paraId="053E26EA" w14:textId="77777777" w:rsidR="001951B6" w:rsidRPr="005A2738" w:rsidRDefault="001951B6" w:rsidP="001951B6">
      <w:pPr>
        <w:pStyle w:val="ListParagraph"/>
        <w:numPr>
          <w:ilvl w:val="0"/>
          <w:numId w:val="10"/>
        </w:numPr>
        <w:rPr>
          <w:rFonts w:ascii="Arial" w:hAnsi="Arial" w:cs="Arial"/>
          <w:b/>
          <w:szCs w:val="24"/>
        </w:rPr>
      </w:pPr>
      <w:r w:rsidRPr="005A2738">
        <w:rPr>
          <w:rFonts w:ascii="Arial" w:hAnsi="Arial" w:cs="Arial"/>
          <w:b/>
          <w:szCs w:val="24"/>
        </w:rPr>
        <w:t>Quality Improvement</w:t>
      </w:r>
    </w:p>
    <w:p w14:paraId="053E26EB" w14:textId="77777777" w:rsidR="001951B6" w:rsidRPr="005A2738" w:rsidRDefault="001951B6" w:rsidP="001951B6">
      <w:pPr>
        <w:pStyle w:val="ListParagraph"/>
        <w:numPr>
          <w:ilvl w:val="0"/>
          <w:numId w:val="10"/>
        </w:numPr>
        <w:rPr>
          <w:rFonts w:ascii="Arial" w:hAnsi="Arial" w:cs="Arial"/>
          <w:b/>
          <w:szCs w:val="24"/>
        </w:rPr>
      </w:pPr>
      <w:r w:rsidRPr="005A2738">
        <w:rPr>
          <w:rFonts w:ascii="Arial" w:hAnsi="Arial" w:cs="Arial"/>
          <w:b/>
          <w:szCs w:val="24"/>
        </w:rPr>
        <w:t>Transferable</w:t>
      </w:r>
    </w:p>
    <w:p w14:paraId="053E26EC" w14:textId="77777777" w:rsidR="001951B6" w:rsidRPr="005A2738" w:rsidRDefault="001951B6" w:rsidP="001951B6">
      <w:pPr>
        <w:pStyle w:val="ListParagraph"/>
        <w:numPr>
          <w:ilvl w:val="0"/>
          <w:numId w:val="10"/>
        </w:numPr>
        <w:rPr>
          <w:rFonts w:ascii="Arial" w:hAnsi="Arial" w:cs="Arial"/>
          <w:b/>
          <w:szCs w:val="24"/>
        </w:rPr>
      </w:pPr>
      <w:r w:rsidRPr="005A2738">
        <w:rPr>
          <w:rFonts w:ascii="Arial" w:hAnsi="Arial" w:cs="Arial"/>
          <w:b/>
          <w:szCs w:val="24"/>
        </w:rPr>
        <w:t>Usefulness</w:t>
      </w:r>
    </w:p>
    <w:p w14:paraId="053E26ED" w14:textId="77777777" w:rsidR="001951B6" w:rsidRPr="005A2738" w:rsidRDefault="001951B6" w:rsidP="001951B6">
      <w:pPr>
        <w:pStyle w:val="ListParagraph"/>
        <w:numPr>
          <w:ilvl w:val="0"/>
          <w:numId w:val="10"/>
        </w:numPr>
        <w:rPr>
          <w:rFonts w:ascii="Arial" w:hAnsi="Arial" w:cs="Arial"/>
          <w:b/>
          <w:szCs w:val="24"/>
        </w:rPr>
      </w:pPr>
      <w:r w:rsidRPr="005A2738">
        <w:rPr>
          <w:rFonts w:ascii="Arial" w:hAnsi="Arial" w:cs="Arial"/>
          <w:b/>
          <w:szCs w:val="24"/>
        </w:rPr>
        <w:t>Patient/Client Experience</w:t>
      </w:r>
    </w:p>
    <w:p w14:paraId="053E26EE" w14:textId="77777777" w:rsidR="001951B6" w:rsidRPr="005A2738" w:rsidRDefault="001951B6" w:rsidP="001951B6">
      <w:pPr>
        <w:pStyle w:val="ListParagraph"/>
        <w:numPr>
          <w:ilvl w:val="0"/>
          <w:numId w:val="10"/>
        </w:numPr>
        <w:rPr>
          <w:rFonts w:ascii="Arial" w:hAnsi="Arial" w:cs="Arial"/>
          <w:b/>
          <w:szCs w:val="24"/>
        </w:rPr>
      </w:pPr>
      <w:r w:rsidRPr="005A2738">
        <w:rPr>
          <w:rFonts w:ascii="Arial" w:hAnsi="Arial" w:cs="Arial"/>
          <w:b/>
          <w:szCs w:val="24"/>
        </w:rPr>
        <w:t>Data-driven Solution</w:t>
      </w:r>
    </w:p>
    <w:p w14:paraId="053E26EF" w14:textId="77777777" w:rsidR="001951B6" w:rsidRPr="005A2738" w:rsidRDefault="001951B6">
      <w:pPr>
        <w:rPr>
          <w:rFonts w:cs="Arial"/>
          <w:szCs w:val="24"/>
        </w:rPr>
        <w:sectPr w:rsidR="001951B6" w:rsidRPr="005A2738" w:rsidSect="001951B6">
          <w:type w:val="continuous"/>
          <w:pgSz w:w="12240" w:h="15840"/>
          <w:pgMar w:top="1008" w:right="1152" w:bottom="835" w:left="1152" w:header="864" w:footer="720" w:gutter="0"/>
          <w:cols w:num="2" w:space="720"/>
          <w:titlePg/>
          <w:docGrid w:linePitch="299"/>
        </w:sectPr>
      </w:pPr>
    </w:p>
    <w:p w14:paraId="053E26F0" w14:textId="77777777" w:rsidR="00075C8C" w:rsidRPr="005A2738" w:rsidRDefault="00075C8C">
      <w:pPr>
        <w:rPr>
          <w:rFonts w:cs="Arial"/>
          <w:szCs w:val="24"/>
        </w:rPr>
      </w:pPr>
    </w:p>
    <w:p w14:paraId="053E26F1" w14:textId="4D254983" w:rsidR="00075C8C" w:rsidRPr="005A2738" w:rsidRDefault="001951B6" w:rsidP="00D90CBE">
      <w:pPr>
        <w:spacing w:after="120"/>
        <w:rPr>
          <w:rFonts w:cs="Arial"/>
          <w:szCs w:val="24"/>
        </w:rPr>
      </w:pPr>
      <w:r w:rsidRPr="005A2738">
        <w:rPr>
          <w:rFonts w:cs="Arial"/>
          <w:szCs w:val="24"/>
        </w:rPr>
        <w:t xml:space="preserve">The winning program will be one that is </w:t>
      </w:r>
      <w:r w:rsidRPr="005A2738">
        <w:rPr>
          <w:rFonts w:cs="Arial"/>
          <w:b/>
          <w:szCs w:val="24"/>
        </w:rPr>
        <w:t>easily replicated at any community behavioral health center or provider organization.</w:t>
      </w:r>
      <w:r w:rsidRPr="005A2738">
        <w:rPr>
          <w:rFonts w:cs="Arial"/>
          <w:szCs w:val="24"/>
        </w:rPr>
        <w:t xml:space="preserve"> Its implementation will result in a superior se</w:t>
      </w:r>
      <w:r w:rsidR="00671302">
        <w:rPr>
          <w:rFonts w:cs="Arial"/>
          <w:szCs w:val="24"/>
        </w:rPr>
        <w:t xml:space="preserve">rvice, process, or </w:t>
      </w:r>
      <w:r w:rsidRPr="005A2738">
        <w:rPr>
          <w:rFonts w:cs="Arial"/>
          <w:szCs w:val="24"/>
        </w:rPr>
        <w:t xml:space="preserve">product (i.e. cost reduction, outcome improvement, and enhanced patient/client/staff experience). Results must be </w:t>
      </w:r>
      <w:proofErr w:type="gramStart"/>
      <w:r w:rsidRPr="005A2738">
        <w:rPr>
          <w:rFonts w:cs="Arial"/>
          <w:szCs w:val="24"/>
        </w:rPr>
        <w:t>data-driven</w:t>
      </w:r>
      <w:proofErr w:type="gramEnd"/>
      <w:r w:rsidRPr="005A2738">
        <w:rPr>
          <w:rFonts w:cs="Arial"/>
          <w:szCs w:val="24"/>
        </w:rPr>
        <w:t>. The committee will consider proposals that demonstrate innovative approaches to the management of, or implementation</w:t>
      </w:r>
      <w:r w:rsidR="00671302">
        <w:rPr>
          <w:rFonts w:cs="Arial"/>
          <w:szCs w:val="24"/>
        </w:rPr>
        <w:t xml:space="preserve"> of, systems or organizations. </w:t>
      </w:r>
      <w:r w:rsidRPr="005A2738">
        <w:rPr>
          <w:rFonts w:cs="Arial"/>
          <w:szCs w:val="24"/>
        </w:rPr>
        <w:t>Submissions may be in the areas of:</w:t>
      </w:r>
    </w:p>
    <w:p w14:paraId="053E26F2" w14:textId="77777777" w:rsidR="008E6BE4" w:rsidRDefault="008E6BE4">
      <w:pPr>
        <w:numPr>
          <w:ilvl w:val="0"/>
          <w:numId w:val="6"/>
        </w:numPr>
        <w:tabs>
          <w:tab w:val="clear" w:pos="360"/>
          <w:tab w:val="num" w:pos="1080"/>
        </w:tabs>
        <w:ind w:left="1080"/>
        <w:rPr>
          <w:rFonts w:cs="Arial"/>
          <w:b/>
          <w:szCs w:val="24"/>
        </w:rPr>
        <w:sectPr w:rsidR="008E6BE4" w:rsidSect="001951B6">
          <w:type w:val="continuous"/>
          <w:pgSz w:w="12240" w:h="15840"/>
          <w:pgMar w:top="1008" w:right="1152" w:bottom="835" w:left="1152" w:header="864" w:footer="720" w:gutter="0"/>
          <w:cols w:space="720"/>
          <w:titlePg/>
          <w:docGrid w:linePitch="299"/>
        </w:sectPr>
      </w:pPr>
    </w:p>
    <w:p w14:paraId="053E26F3" w14:textId="77777777" w:rsidR="008B0F48" w:rsidRDefault="008B0F48">
      <w:pPr>
        <w:numPr>
          <w:ilvl w:val="0"/>
          <w:numId w:val="6"/>
        </w:numPr>
        <w:tabs>
          <w:tab w:val="clear" w:pos="360"/>
          <w:tab w:val="num" w:pos="1080"/>
        </w:tabs>
        <w:ind w:left="1080"/>
        <w:rPr>
          <w:rFonts w:cs="Arial"/>
          <w:b/>
          <w:szCs w:val="24"/>
        </w:rPr>
      </w:pPr>
      <w:r>
        <w:rPr>
          <w:rFonts w:cs="Arial"/>
          <w:b/>
          <w:szCs w:val="24"/>
        </w:rPr>
        <w:t>Research/Research Findings</w:t>
      </w:r>
    </w:p>
    <w:p w14:paraId="053E26F4" w14:textId="77777777" w:rsidR="00075C8C" w:rsidRPr="005A2738" w:rsidRDefault="00075C8C">
      <w:pPr>
        <w:numPr>
          <w:ilvl w:val="0"/>
          <w:numId w:val="6"/>
        </w:numPr>
        <w:tabs>
          <w:tab w:val="clear" w:pos="360"/>
          <w:tab w:val="num" w:pos="1080"/>
        </w:tabs>
        <w:ind w:left="1080"/>
        <w:rPr>
          <w:rFonts w:cs="Arial"/>
          <w:b/>
          <w:szCs w:val="24"/>
        </w:rPr>
      </w:pPr>
      <w:r w:rsidRPr="005A2738">
        <w:rPr>
          <w:rFonts w:cs="Arial"/>
          <w:b/>
          <w:szCs w:val="24"/>
        </w:rPr>
        <w:t xml:space="preserve">Finance </w:t>
      </w:r>
    </w:p>
    <w:p w14:paraId="053E26F5" w14:textId="77777777" w:rsidR="00075C8C" w:rsidRPr="005A2738" w:rsidRDefault="00075C8C">
      <w:pPr>
        <w:numPr>
          <w:ilvl w:val="0"/>
          <w:numId w:val="6"/>
        </w:numPr>
        <w:tabs>
          <w:tab w:val="clear" w:pos="360"/>
          <w:tab w:val="num" w:pos="1080"/>
        </w:tabs>
        <w:ind w:left="1080"/>
        <w:rPr>
          <w:rFonts w:cs="Arial"/>
          <w:b/>
          <w:szCs w:val="24"/>
        </w:rPr>
      </w:pPr>
      <w:r w:rsidRPr="005A2738">
        <w:rPr>
          <w:rFonts w:cs="Arial"/>
          <w:b/>
          <w:szCs w:val="24"/>
        </w:rPr>
        <w:t>Personnel</w:t>
      </w:r>
    </w:p>
    <w:p w14:paraId="053E26F6" w14:textId="77777777" w:rsidR="00075C8C" w:rsidRPr="005A2738" w:rsidRDefault="00075C8C">
      <w:pPr>
        <w:numPr>
          <w:ilvl w:val="0"/>
          <w:numId w:val="6"/>
        </w:numPr>
        <w:tabs>
          <w:tab w:val="clear" w:pos="360"/>
          <w:tab w:val="num" w:pos="1080"/>
        </w:tabs>
        <w:ind w:left="1080"/>
        <w:rPr>
          <w:rFonts w:cs="Arial"/>
          <w:b/>
          <w:szCs w:val="24"/>
        </w:rPr>
      </w:pPr>
      <w:r w:rsidRPr="005A2738">
        <w:rPr>
          <w:rFonts w:cs="Arial"/>
          <w:b/>
          <w:szCs w:val="24"/>
        </w:rPr>
        <w:t>Quality improvement</w:t>
      </w:r>
    </w:p>
    <w:p w14:paraId="053E26F7" w14:textId="77777777" w:rsidR="00075C8C" w:rsidRPr="005A2738" w:rsidRDefault="00075C8C">
      <w:pPr>
        <w:numPr>
          <w:ilvl w:val="0"/>
          <w:numId w:val="6"/>
        </w:numPr>
        <w:tabs>
          <w:tab w:val="clear" w:pos="360"/>
          <w:tab w:val="num" w:pos="1080"/>
        </w:tabs>
        <w:ind w:left="1080"/>
        <w:rPr>
          <w:rFonts w:cs="Arial"/>
          <w:b/>
          <w:szCs w:val="24"/>
        </w:rPr>
      </w:pPr>
      <w:r w:rsidRPr="005A2738">
        <w:rPr>
          <w:rFonts w:cs="Arial"/>
          <w:b/>
          <w:szCs w:val="24"/>
        </w:rPr>
        <w:t>Systems/services/program integration</w:t>
      </w:r>
    </w:p>
    <w:p w14:paraId="053E26F8" w14:textId="77777777" w:rsidR="00075C8C" w:rsidRPr="005A2738" w:rsidRDefault="00075C8C">
      <w:pPr>
        <w:numPr>
          <w:ilvl w:val="0"/>
          <w:numId w:val="6"/>
        </w:numPr>
        <w:tabs>
          <w:tab w:val="clear" w:pos="360"/>
          <w:tab w:val="num" w:pos="1080"/>
        </w:tabs>
        <w:ind w:left="1080"/>
        <w:rPr>
          <w:rFonts w:cs="Arial"/>
          <w:b/>
          <w:szCs w:val="24"/>
        </w:rPr>
      </w:pPr>
      <w:r w:rsidRPr="005A2738">
        <w:rPr>
          <w:rFonts w:cs="Arial"/>
          <w:b/>
          <w:szCs w:val="24"/>
        </w:rPr>
        <w:t>Use of technology</w:t>
      </w:r>
    </w:p>
    <w:p w14:paraId="053E26F9" w14:textId="77777777" w:rsidR="00075C8C" w:rsidRPr="005A2738" w:rsidRDefault="00075C8C">
      <w:pPr>
        <w:numPr>
          <w:ilvl w:val="0"/>
          <w:numId w:val="6"/>
        </w:numPr>
        <w:tabs>
          <w:tab w:val="clear" w:pos="360"/>
          <w:tab w:val="num" w:pos="1080"/>
        </w:tabs>
        <w:ind w:left="1080"/>
        <w:rPr>
          <w:rFonts w:cs="Arial"/>
          <w:b/>
          <w:szCs w:val="24"/>
        </w:rPr>
      </w:pPr>
      <w:r w:rsidRPr="005A2738">
        <w:rPr>
          <w:rFonts w:cs="Arial"/>
          <w:b/>
          <w:szCs w:val="24"/>
        </w:rPr>
        <w:t>Partnerships/alliances</w:t>
      </w:r>
    </w:p>
    <w:p w14:paraId="053E26FA" w14:textId="77777777" w:rsidR="008E6BE4" w:rsidRDefault="008E6BE4">
      <w:pPr>
        <w:rPr>
          <w:rFonts w:cs="Arial"/>
          <w:sz w:val="24"/>
          <w:szCs w:val="24"/>
        </w:rPr>
        <w:sectPr w:rsidR="008E6BE4" w:rsidSect="008E6BE4">
          <w:type w:val="continuous"/>
          <w:pgSz w:w="12240" w:h="15840"/>
          <w:pgMar w:top="1008" w:right="1152" w:bottom="835" w:left="1152" w:header="864" w:footer="720" w:gutter="0"/>
          <w:cols w:num="2" w:space="720"/>
          <w:titlePg/>
          <w:docGrid w:linePitch="299"/>
        </w:sectPr>
      </w:pPr>
    </w:p>
    <w:p w14:paraId="053E26FB" w14:textId="77777777" w:rsidR="00075C8C" w:rsidRPr="00FB621F" w:rsidRDefault="00075C8C">
      <w:pPr>
        <w:rPr>
          <w:rFonts w:cs="Arial"/>
          <w:sz w:val="24"/>
          <w:szCs w:val="24"/>
        </w:rPr>
      </w:pPr>
    </w:p>
    <w:p w14:paraId="0CBC5C82" w14:textId="77777777" w:rsidR="0068706B" w:rsidRDefault="00075C8C" w:rsidP="00E27E2C">
      <w:pPr>
        <w:pStyle w:val="BodyText"/>
        <w:rPr>
          <w:rFonts w:cs="Arial"/>
          <w:b/>
          <w:i/>
          <w:sz w:val="22"/>
          <w:szCs w:val="24"/>
        </w:rPr>
      </w:pPr>
      <w:r w:rsidRPr="001951B6">
        <w:rPr>
          <w:rFonts w:cs="Arial"/>
          <w:b/>
          <w:i/>
          <w:sz w:val="22"/>
          <w:szCs w:val="24"/>
        </w:rPr>
        <w:t>All proposals must</w:t>
      </w:r>
      <w:r w:rsidR="00E27E2C" w:rsidRPr="001951B6">
        <w:rPr>
          <w:rFonts w:cs="Arial"/>
          <w:b/>
          <w:i/>
          <w:sz w:val="22"/>
          <w:szCs w:val="24"/>
        </w:rPr>
        <w:t xml:space="preserve"> </w:t>
      </w:r>
      <w:r w:rsidRPr="001951B6">
        <w:rPr>
          <w:rFonts w:cs="Arial"/>
          <w:b/>
          <w:i/>
          <w:sz w:val="22"/>
          <w:szCs w:val="24"/>
        </w:rPr>
        <w:t xml:space="preserve">include a </w:t>
      </w:r>
      <w:r w:rsidRPr="00C70373">
        <w:rPr>
          <w:rFonts w:cs="Arial"/>
          <w:b/>
          <w:i/>
          <w:sz w:val="22"/>
          <w:szCs w:val="24"/>
          <w:u w:val="single"/>
        </w:rPr>
        <w:t>fifty (50)</w:t>
      </w:r>
      <w:r w:rsidRPr="001951B6">
        <w:rPr>
          <w:rFonts w:cs="Arial"/>
          <w:b/>
          <w:i/>
          <w:sz w:val="22"/>
          <w:szCs w:val="24"/>
        </w:rPr>
        <w:t xml:space="preserve"> word Abstract</w:t>
      </w:r>
      <w:r w:rsidR="0068706B">
        <w:rPr>
          <w:rFonts w:cs="Arial"/>
          <w:b/>
          <w:i/>
          <w:sz w:val="22"/>
          <w:szCs w:val="24"/>
        </w:rPr>
        <w:t>, a</w:t>
      </w:r>
      <w:r w:rsidRPr="001951B6">
        <w:rPr>
          <w:rFonts w:cs="Arial"/>
          <w:b/>
          <w:i/>
          <w:sz w:val="22"/>
          <w:szCs w:val="24"/>
        </w:rPr>
        <w:t xml:space="preserve"> Program Description </w:t>
      </w:r>
      <w:r w:rsidR="00E27E2C" w:rsidRPr="001951B6">
        <w:rPr>
          <w:rFonts w:cs="Arial"/>
          <w:b/>
          <w:i/>
          <w:sz w:val="22"/>
          <w:szCs w:val="24"/>
        </w:rPr>
        <w:t xml:space="preserve">(limited to 2 pages) </w:t>
      </w:r>
      <w:r w:rsidRPr="001951B6">
        <w:rPr>
          <w:rFonts w:cs="Arial"/>
          <w:b/>
          <w:i/>
          <w:sz w:val="22"/>
          <w:szCs w:val="24"/>
        </w:rPr>
        <w:t>that includes program development information, innovat</w:t>
      </w:r>
      <w:r w:rsidR="001951B6" w:rsidRPr="001951B6">
        <w:rPr>
          <w:rFonts w:cs="Arial"/>
          <w:b/>
          <w:i/>
          <w:sz w:val="22"/>
          <w:szCs w:val="24"/>
        </w:rPr>
        <w:t xml:space="preserve">ive </w:t>
      </w:r>
      <w:r w:rsidR="0068706B" w:rsidRPr="001951B6">
        <w:rPr>
          <w:rFonts w:cs="Arial"/>
          <w:b/>
          <w:i/>
          <w:sz w:val="22"/>
          <w:szCs w:val="24"/>
        </w:rPr>
        <w:t>aspects,</w:t>
      </w:r>
      <w:r w:rsidR="001951B6" w:rsidRPr="001951B6">
        <w:rPr>
          <w:rFonts w:cs="Arial"/>
          <w:b/>
          <w:i/>
          <w:sz w:val="22"/>
          <w:szCs w:val="24"/>
        </w:rPr>
        <w:t xml:space="preserve"> and pertinent data.</w:t>
      </w:r>
      <w:r w:rsidR="00E27E2C" w:rsidRPr="001951B6">
        <w:rPr>
          <w:rFonts w:cs="Arial"/>
          <w:b/>
          <w:i/>
          <w:sz w:val="22"/>
          <w:szCs w:val="24"/>
        </w:rPr>
        <w:t xml:space="preserve"> </w:t>
      </w:r>
      <w:r w:rsidRPr="001951B6">
        <w:rPr>
          <w:rFonts w:cs="Arial"/>
          <w:b/>
          <w:i/>
          <w:sz w:val="22"/>
          <w:szCs w:val="24"/>
        </w:rPr>
        <w:t xml:space="preserve">Please use the </w:t>
      </w:r>
      <w:r w:rsidR="000F121C" w:rsidRPr="001951B6">
        <w:rPr>
          <w:rFonts w:cs="Arial"/>
          <w:b/>
          <w:i/>
          <w:sz w:val="22"/>
          <w:szCs w:val="24"/>
        </w:rPr>
        <w:t xml:space="preserve">following </w:t>
      </w:r>
      <w:r w:rsidR="001951B6" w:rsidRPr="001951B6">
        <w:rPr>
          <w:rFonts w:cs="Arial"/>
          <w:b/>
          <w:i/>
          <w:sz w:val="22"/>
          <w:szCs w:val="24"/>
        </w:rPr>
        <w:t>form</w:t>
      </w:r>
      <w:r w:rsidRPr="001951B6">
        <w:rPr>
          <w:rFonts w:cs="Arial"/>
          <w:b/>
          <w:i/>
          <w:sz w:val="22"/>
          <w:szCs w:val="24"/>
        </w:rPr>
        <w:t xml:space="preserve">. </w:t>
      </w:r>
    </w:p>
    <w:p w14:paraId="6E4F1626" w14:textId="77777777" w:rsidR="0068706B" w:rsidRDefault="0068706B" w:rsidP="00E27E2C">
      <w:pPr>
        <w:pStyle w:val="BodyText"/>
        <w:rPr>
          <w:rFonts w:cs="Arial"/>
          <w:b/>
          <w:i/>
          <w:sz w:val="22"/>
          <w:szCs w:val="24"/>
        </w:rPr>
      </w:pPr>
    </w:p>
    <w:p w14:paraId="053E26FC" w14:textId="0340EC73" w:rsidR="00E27E2C" w:rsidRPr="00486D50" w:rsidRDefault="0068706B" w:rsidP="00E27E2C">
      <w:pPr>
        <w:pStyle w:val="BodyText"/>
        <w:rPr>
          <w:rFonts w:cs="Arial"/>
          <w:b/>
          <w:i/>
          <w:sz w:val="22"/>
          <w:szCs w:val="24"/>
        </w:rPr>
      </w:pPr>
      <w:r>
        <w:rPr>
          <w:rFonts w:cs="Arial"/>
          <w:b/>
          <w:i/>
          <w:sz w:val="22"/>
          <w:szCs w:val="24"/>
        </w:rPr>
        <w:t xml:space="preserve">We also encourage you to </w:t>
      </w:r>
      <w:r w:rsidRPr="0068706B">
        <w:rPr>
          <w:rFonts w:cs="Arial"/>
          <w:b/>
          <w:i/>
          <w:color w:val="FF0000"/>
          <w:sz w:val="22"/>
          <w:szCs w:val="24"/>
        </w:rPr>
        <w:t xml:space="preserve">UPLOAD YOUR PROJECT TO OUR </w:t>
      </w:r>
      <w:r>
        <w:rPr>
          <w:rFonts w:cs="Arial"/>
          <w:b/>
          <w:i/>
          <w:color w:val="FF0000"/>
          <w:sz w:val="22"/>
          <w:szCs w:val="24"/>
        </w:rPr>
        <w:t xml:space="preserve">CONFERENCE’S </w:t>
      </w:r>
      <w:r w:rsidRPr="0068706B">
        <w:rPr>
          <w:rFonts w:cs="Arial"/>
          <w:b/>
          <w:i/>
          <w:color w:val="FF0000"/>
          <w:sz w:val="22"/>
          <w:szCs w:val="24"/>
        </w:rPr>
        <w:t xml:space="preserve">ONLINE PLATFORM POSTER PAGE TO SHOWCASE YOUR TALENT. </w:t>
      </w:r>
      <w:r w:rsidR="00486D50">
        <w:rPr>
          <w:rFonts w:cs="Arial"/>
          <w:b/>
          <w:i/>
          <w:sz w:val="22"/>
          <w:szCs w:val="24"/>
        </w:rPr>
        <w:t xml:space="preserve">Please note that we do not require an actual “poster.” You are welcome to simply upload the information provided in this nomination form. </w:t>
      </w:r>
    </w:p>
    <w:p w14:paraId="053E26FF" w14:textId="77777777" w:rsidR="00267C19" w:rsidRPr="002F091E" w:rsidRDefault="00267C19" w:rsidP="00267C19">
      <w:pPr>
        <w:rPr>
          <w:rFonts w:cs="Arial"/>
          <w:b/>
        </w:rPr>
      </w:pPr>
    </w:p>
    <w:p w14:paraId="2C343CB0" w14:textId="19EE7D74" w:rsidR="00486D50" w:rsidRDefault="001951B6" w:rsidP="001951B6">
      <w:pPr>
        <w:rPr>
          <w:rFonts w:cs="Arial"/>
          <w:sz w:val="24"/>
          <w:szCs w:val="24"/>
        </w:rPr>
      </w:pPr>
      <w:r w:rsidRPr="00FB621F">
        <w:rPr>
          <w:rFonts w:cs="Arial"/>
          <w:b/>
          <w:sz w:val="24"/>
          <w:szCs w:val="24"/>
        </w:rPr>
        <w:t xml:space="preserve">Please submit your </w:t>
      </w:r>
      <w:r w:rsidR="003B7DEC">
        <w:rPr>
          <w:rFonts w:cs="Arial"/>
          <w:b/>
          <w:sz w:val="24"/>
          <w:szCs w:val="24"/>
        </w:rPr>
        <w:t>nomination</w:t>
      </w:r>
      <w:r w:rsidR="00417A53">
        <w:rPr>
          <w:rFonts w:cs="Arial"/>
          <w:b/>
          <w:sz w:val="24"/>
          <w:szCs w:val="24"/>
        </w:rPr>
        <w:t xml:space="preserve"> no later than</w:t>
      </w:r>
      <w:r w:rsidR="0068706B">
        <w:rPr>
          <w:rFonts w:cs="Arial"/>
          <w:b/>
          <w:sz w:val="24"/>
          <w:szCs w:val="24"/>
        </w:rPr>
        <w:t xml:space="preserve"> </w:t>
      </w:r>
      <w:r w:rsidR="00417A53">
        <w:rPr>
          <w:rFonts w:cs="Arial"/>
          <w:b/>
          <w:color w:val="FF0000"/>
          <w:sz w:val="24"/>
          <w:szCs w:val="24"/>
        </w:rPr>
        <w:t xml:space="preserve">SEPTEMBER </w:t>
      </w:r>
      <w:r w:rsidR="003B7DEC">
        <w:rPr>
          <w:rFonts w:cs="Arial"/>
          <w:b/>
          <w:color w:val="FF0000"/>
          <w:sz w:val="24"/>
          <w:szCs w:val="24"/>
        </w:rPr>
        <w:t>1</w:t>
      </w:r>
      <w:r w:rsidR="00417A53">
        <w:rPr>
          <w:rFonts w:cs="Arial"/>
          <w:b/>
          <w:color w:val="FF0000"/>
          <w:sz w:val="24"/>
          <w:szCs w:val="24"/>
        </w:rPr>
        <w:t>, 2020</w:t>
      </w:r>
      <w:r w:rsidRPr="00FB621F">
        <w:rPr>
          <w:rFonts w:cs="Arial"/>
          <w:b/>
          <w:sz w:val="24"/>
          <w:szCs w:val="24"/>
        </w:rPr>
        <w:t xml:space="preserve"> </w:t>
      </w:r>
      <w:proofErr w:type="gramStart"/>
      <w:r w:rsidRPr="00FB621F">
        <w:rPr>
          <w:rFonts w:cs="Arial"/>
          <w:sz w:val="24"/>
          <w:szCs w:val="24"/>
        </w:rPr>
        <w:t>to</w:t>
      </w:r>
      <w:r>
        <w:rPr>
          <w:rFonts w:cs="Arial"/>
          <w:sz w:val="24"/>
          <w:szCs w:val="24"/>
        </w:rPr>
        <w:t>:</w:t>
      </w:r>
      <w:proofErr w:type="gramEnd"/>
      <w:r w:rsidR="003B7DEC">
        <w:rPr>
          <w:rFonts w:cs="Arial"/>
          <w:sz w:val="24"/>
          <w:szCs w:val="24"/>
        </w:rPr>
        <w:t xml:space="preserve"> </w:t>
      </w:r>
      <w:r w:rsidR="0068706B">
        <w:rPr>
          <w:rFonts w:cs="Arial"/>
          <w:sz w:val="24"/>
          <w:szCs w:val="24"/>
        </w:rPr>
        <w:t>Tracy O’Shaughnessy</w:t>
      </w:r>
      <w:r w:rsidR="00671302">
        <w:rPr>
          <w:rFonts w:cs="Arial"/>
          <w:sz w:val="24"/>
          <w:szCs w:val="24"/>
        </w:rPr>
        <w:t>,</w:t>
      </w:r>
      <w:r w:rsidR="0068706B">
        <w:rPr>
          <w:rFonts w:cs="Arial"/>
          <w:sz w:val="24"/>
          <w:szCs w:val="24"/>
        </w:rPr>
        <w:t xml:space="preserve"> Conference Planne</w:t>
      </w:r>
      <w:r w:rsidR="00417A53">
        <w:rPr>
          <w:rFonts w:cs="Arial"/>
          <w:sz w:val="24"/>
          <w:szCs w:val="24"/>
        </w:rPr>
        <w:t xml:space="preserve">r, at </w:t>
      </w:r>
      <w:hyperlink r:id="rId16" w:history="1">
        <w:r w:rsidR="00486D50" w:rsidRPr="00435DA5">
          <w:rPr>
            <w:rStyle w:val="Hyperlink"/>
            <w:rFonts w:cs="Arial"/>
            <w:sz w:val="24"/>
            <w:szCs w:val="24"/>
          </w:rPr>
          <w:t>tracyhmsr@gmail.com</w:t>
        </w:r>
      </w:hyperlink>
      <w:r w:rsidR="00486D50">
        <w:rPr>
          <w:rFonts w:cs="Arial"/>
          <w:sz w:val="24"/>
          <w:szCs w:val="24"/>
        </w:rPr>
        <w:t>. She will follow up with instructions on how to upload your information to the site</w:t>
      </w:r>
      <w:r w:rsidR="00486D50" w:rsidRPr="003B7DEC">
        <w:rPr>
          <w:rFonts w:cs="Arial"/>
          <w:color w:val="FF0000"/>
          <w:sz w:val="24"/>
          <w:szCs w:val="24"/>
        </w:rPr>
        <w:t>.</w:t>
      </w:r>
      <w:r w:rsidR="003B7DEC" w:rsidRPr="003B7DEC">
        <w:rPr>
          <w:rFonts w:cs="Arial"/>
          <w:color w:val="FF0000"/>
          <w:sz w:val="24"/>
          <w:szCs w:val="24"/>
        </w:rPr>
        <w:t xml:space="preserve"> It must be uploaded no later than SEPTEMBER 7, 2020</w:t>
      </w:r>
      <w:r w:rsidR="003B7DEC">
        <w:rPr>
          <w:rFonts w:cs="Arial"/>
          <w:sz w:val="24"/>
          <w:szCs w:val="24"/>
        </w:rPr>
        <w:t>.</w:t>
      </w:r>
      <w:r w:rsidR="00486D50">
        <w:rPr>
          <w:rFonts w:cs="Arial"/>
          <w:sz w:val="24"/>
          <w:szCs w:val="24"/>
        </w:rPr>
        <w:t xml:space="preserve"> We are very excited to be able to offer this opportunity to you this year. Questions: Call Tracy at 303-525-2811.</w:t>
      </w:r>
    </w:p>
    <w:p w14:paraId="053E2708" w14:textId="17E1762C" w:rsidR="00D154BE" w:rsidRDefault="00D154BE" w:rsidP="00D154BE">
      <w:pPr>
        <w:rPr>
          <w:rFonts w:cs="Arial"/>
          <w:sz w:val="16"/>
          <w:szCs w:val="24"/>
        </w:rPr>
      </w:pPr>
      <w:r w:rsidRPr="008E6BE4">
        <w:rPr>
          <w:rFonts w:cs="Arial"/>
          <w:sz w:val="16"/>
          <w:szCs w:val="24"/>
        </w:rPr>
        <w:br w:type="page"/>
      </w:r>
    </w:p>
    <w:p w14:paraId="053E2709" w14:textId="42418C1F" w:rsidR="00D154BE" w:rsidRPr="008A2FDF" w:rsidRDefault="00D154BE" w:rsidP="00735148">
      <w:pPr>
        <w:pBdr>
          <w:bottom w:val="single" w:sz="12" w:space="1" w:color="BDD6EE" w:themeColor="accent1" w:themeTint="66"/>
          <w:between w:val="single" w:sz="12" w:space="1" w:color="BDD6EE" w:themeColor="accent1" w:themeTint="66"/>
        </w:pBdr>
        <w:spacing w:before="120"/>
        <w:rPr>
          <w:rFonts w:cs="Arial"/>
          <w:b/>
          <w:sz w:val="16"/>
          <w:szCs w:val="24"/>
        </w:rPr>
      </w:pPr>
      <w:r w:rsidRPr="008A2FDF">
        <w:rPr>
          <w:b/>
          <w:sz w:val="24"/>
          <w:szCs w:val="24"/>
        </w:rPr>
        <w:lastRenderedPageBreak/>
        <w:t xml:space="preserve">Program Title: </w:t>
      </w:r>
      <w:sdt>
        <w:sdtPr>
          <w:rPr>
            <w:b/>
            <w:sz w:val="24"/>
            <w:szCs w:val="24"/>
          </w:rPr>
          <w:id w:val="-2107876536"/>
          <w:placeholder>
            <w:docPart w:val="A8F586F097C14DB781841E5BE13E5187"/>
          </w:placeholder>
        </w:sdtPr>
        <w:sdtEndPr/>
        <w:sdtContent>
          <w:r w:rsidR="00B2412A">
            <w:rPr>
              <w:b/>
              <w:sz w:val="24"/>
              <w:szCs w:val="24"/>
            </w:rPr>
            <w:t>Using Technology and Research during the COVID-19 Pandemic</w:t>
          </w:r>
        </w:sdtContent>
      </w:sdt>
      <w:r w:rsidRPr="008A2FDF">
        <w:rPr>
          <w:b/>
          <w:sz w:val="24"/>
          <w:szCs w:val="24"/>
        </w:rPr>
        <w:tab/>
      </w:r>
      <w:r w:rsidRPr="008A2FDF">
        <w:rPr>
          <w:b/>
          <w:sz w:val="24"/>
          <w:szCs w:val="24"/>
        </w:rPr>
        <w:tab/>
      </w:r>
      <w:r w:rsidRPr="008A2FDF">
        <w:rPr>
          <w:b/>
          <w:sz w:val="24"/>
          <w:szCs w:val="24"/>
        </w:rPr>
        <w:tab/>
      </w:r>
      <w:r w:rsidRPr="008A2FDF">
        <w:rPr>
          <w:b/>
          <w:sz w:val="24"/>
          <w:szCs w:val="24"/>
        </w:rPr>
        <w:tab/>
      </w:r>
      <w:r w:rsidRPr="008A2FDF">
        <w:rPr>
          <w:b/>
          <w:sz w:val="24"/>
          <w:szCs w:val="24"/>
        </w:rPr>
        <w:tab/>
      </w:r>
    </w:p>
    <w:p w14:paraId="053E270A" w14:textId="302DF374" w:rsidR="00D154BE" w:rsidRPr="008A2FDF" w:rsidRDefault="00D154BE" w:rsidP="00D154BE">
      <w:pPr>
        <w:pBdr>
          <w:bottom w:val="single" w:sz="12" w:space="1" w:color="BDD6EE" w:themeColor="accent1" w:themeTint="66"/>
          <w:between w:val="single" w:sz="12" w:space="1" w:color="BDD6EE" w:themeColor="accent1" w:themeTint="66"/>
        </w:pBdr>
        <w:spacing w:before="120"/>
        <w:rPr>
          <w:rFonts w:cs="Arial"/>
          <w:b/>
          <w:sz w:val="16"/>
          <w:szCs w:val="24"/>
        </w:rPr>
      </w:pPr>
      <w:r w:rsidRPr="008A2FDF">
        <w:rPr>
          <w:b/>
          <w:sz w:val="24"/>
          <w:szCs w:val="24"/>
        </w:rPr>
        <w:t xml:space="preserve">Organization:  </w:t>
      </w:r>
      <w:sdt>
        <w:sdtPr>
          <w:rPr>
            <w:b/>
            <w:sz w:val="24"/>
            <w:szCs w:val="24"/>
          </w:rPr>
          <w:id w:val="686866329"/>
          <w:placeholder>
            <w:docPart w:val="907798A92D0848F4A9A34540AC46102F"/>
          </w:placeholder>
        </w:sdtPr>
        <w:sdtEndPr/>
        <w:sdtContent>
          <w:r w:rsidR="00B2412A">
            <w:rPr>
              <w:b/>
              <w:sz w:val="24"/>
              <w:szCs w:val="24"/>
            </w:rPr>
            <w:t>Aurora Research Institute</w:t>
          </w:r>
        </w:sdtContent>
      </w:sdt>
      <w:r w:rsidRPr="008A2FDF">
        <w:rPr>
          <w:b/>
          <w:sz w:val="24"/>
          <w:szCs w:val="24"/>
        </w:rPr>
        <w:tab/>
      </w:r>
      <w:r w:rsidRPr="008A2FDF">
        <w:rPr>
          <w:b/>
          <w:sz w:val="24"/>
          <w:szCs w:val="24"/>
        </w:rPr>
        <w:tab/>
      </w:r>
      <w:r w:rsidRPr="008A2FDF">
        <w:rPr>
          <w:b/>
          <w:sz w:val="24"/>
          <w:szCs w:val="24"/>
        </w:rPr>
        <w:tab/>
      </w:r>
      <w:r w:rsidRPr="008A2FDF">
        <w:rPr>
          <w:b/>
          <w:sz w:val="24"/>
          <w:szCs w:val="24"/>
        </w:rPr>
        <w:tab/>
      </w:r>
      <w:r w:rsidRPr="008A2FDF">
        <w:rPr>
          <w:b/>
          <w:sz w:val="24"/>
          <w:szCs w:val="24"/>
        </w:rPr>
        <w:tab/>
      </w:r>
    </w:p>
    <w:p w14:paraId="053E270B" w14:textId="2AB87A4A" w:rsidR="00D154BE" w:rsidRPr="008A2FDF" w:rsidRDefault="00D154BE" w:rsidP="00D154BE">
      <w:pPr>
        <w:pBdr>
          <w:bottom w:val="single" w:sz="12" w:space="1" w:color="BDD6EE" w:themeColor="accent1" w:themeTint="66"/>
          <w:between w:val="single" w:sz="12" w:space="1" w:color="BDD6EE" w:themeColor="accent1" w:themeTint="66"/>
        </w:pBdr>
        <w:spacing w:before="120"/>
        <w:rPr>
          <w:rFonts w:cs="Arial"/>
          <w:b/>
          <w:sz w:val="16"/>
          <w:szCs w:val="24"/>
        </w:rPr>
      </w:pPr>
      <w:r w:rsidRPr="008A2FDF">
        <w:rPr>
          <w:b/>
          <w:sz w:val="24"/>
        </w:rPr>
        <w:t xml:space="preserve">Contact Name: </w:t>
      </w:r>
      <w:sdt>
        <w:sdtPr>
          <w:rPr>
            <w:b/>
            <w:sz w:val="24"/>
            <w:szCs w:val="24"/>
          </w:rPr>
          <w:id w:val="-1025863749"/>
          <w:placeholder>
            <w:docPart w:val="2F4B242358C24998B14A69963423EC5E"/>
          </w:placeholder>
        </w:sdtPr>
        <w:sdtEndPr/>
        <w:sdtContent>
          <w:r w:rsidR="00B2412A">
            <w:rPr>
              <w:b/>
              <w:sz w:val="24"/>
              <w:szCs w:val="24"/>
            </w:rPr>
            <w:t>Antonio Olmos, Ph.D.</w:t>
          </w:r>
        </w:sdtContent>
      </w:sdt>
      <w:r w:rsidRPr="008A2FDF">
        <w:rPr>
          <w:b/>
          <w:sz w:val="24"/>
          <w:szCs w:val="24"/>
        </w:rPr>
        <w:tab/>
      </w:r>
      <w:r w:rsidRPr="008A2FDF">
        <w:rPr>
          <w:b/>
          <w:sz w:val="24"/>
        </w:rPr>
        <w:tab/>
        <w:t>Contact Phone #</w:t>
      </w:r>
      <w:r w:rsidRPr="008A2FDF">
        <w:rPr>
          <w:b/>
          <w:sz w:val="24"/>
          <w:szCs w:val="24"/>
        </w:rPr>
        <w:t xml:space="preserve"> </w:t>
      </w:r>
      <w:sdt>
        <w:sdtPr>
          <w:rPr>
            <w:b/>
            <w:sz w:val="24"/>
            <w:szCs w:val="24"/>
          </w:rPr>
          <w:id w:val="1664822894"/>
          <w:placeholder>
            <w:docPart w:val="58A17780197A4DE4920183B41C7B0B20"/>
          </w:placeholder>
        </w:sdtPr>
        <w:sdtEndPr/>
        <w:sdtContent>
          <w:r w:rsidR="00B2412A">
            <w:rPr>
              <w:b/>
              <w:sz w:val="24"/>
              <w:szCs w:val="24"/>
            </w:rPr>
            <w:t>303-217-0682</w:t>
          </w:r>
        </w:sdtContent>
      </w:sdt>
    </w:p>
    <w:p w14:paraId="053E270C" w14:textId="63AC6E04" w:rsidR="00D154BE" w:rsidRPr="008A2FDF" w:rsidRDefault="00D154BE" w:rsidP="00D154BE">
      <w:pPr>
        <w:pBdr>
          <w:bottom w:val="single" w:sz="12" w:space="1" w:color="BDD6EE" w:themeColor="accent1" w:themeTint="66"/>
          <w:between w:val="single" w:sz="12" w:space="1" w:color="BDD6EE" w:themeColor="accent1" w:themeTint="66"/>
        </w:pBdr>
        <w:spacing w:before="120"/>
        <w:rPr>
          <w:rFonts w:cs="Arial"/>
          <w:b/>
          <w:sz w:val="16"/>
          <w:szCs w:val="24"/>
          <w:u w:val="single"/>
        </w:rPr>
      </w:pPr>
      <w:r w:rsidRPr="00AC022C">
        <w:rPr>
          <w:b/>
          <w:sz w:val="24"/>
        </w:rPr>
        <w:t xml:space="preserve">Contact Email: </w:t>
      </w:r>
      <w:sdt>
        <w:sdtPr>
          <w:rPr>
            <w:b/>
            <w:sz w:val="24"/>
            <w:szCs w:val="24"/>
          </w:rPr>
          <w:id w:val="-1846704744"/>
          <w:placeholder>
            <w:docPart w:val="6C1D73DDC3BD440B8CDB3693A94A9AA9"/>
          </w:placeholder>
        </w:sdtPr>
        <w:sdtEndPr/>
        <w:sdtContent>
          <w:r w:rsidR="00B2412A">
            <w:rPr>
              <w:b/>
              <w:sz w:val="24"/>
              <w:szCs w:val="24"/>
            </w:rPr>
            <w:t>AntonioOlmos@aumhc.org</w:t>
          </w:r>
        </w:sdtContent>
      </w:sdt>
      <w:r w:rsidRPr="008A2FDF">
        <w:rPr>
          <w:b/>
          <w:sz w:val="24"/>
          <w:szCs w:val="24"/>
        </w:rPr>
        <w:tab/>
      </w:r>
      <w:r w:rsidRPr="008A2FDF">
        <w:rPr>
          <w:b/>
          <w:sz w:val="24"/>
          <w:szCs w:val="24"/>
        </w:rPr>
        <w:tab/>
      </w:r>
    </w:p>
    <w:p w14:paraId="053E270D" w14:textId="77777777" w:rsidR="00D154BE" w:rsidRPr="00FB621F" w:rsidRDefault="00D154BE" w:rsidP="00D154BE">
      <w:pPr>
        <w:rPr>
          <w:rFonts w:cs="Arial"/>
          <w:b/>
          <w:sz w:val="24"/>
        </w:rPr>
      </w:pPr>
    </w:p>
    <w:p w14:paraId="053E270E" w14:textId="77777777" w:rsidR="00D154BE" w:rsidRDefault="00D154BE" w:rsidP="00D154BE">
      <w:pPr>
        <w:rPr>
          <w:rFonts w:cs="Arial"/>
          <w:b/>
          <w:i/>
        </w:rPr>
      </w:pPr>
    </w:p>
    <w:p w14:paraId="053E270F" w14:textId="77777777" w:rsidR="00D154BE" w:rsidRPr="00FB621F" w:rsidRDefault="00D154BE" w:rsidP="00D154BE">
      <w:pPr>
        <w:shd w:val="clear" w:color="auto" w:fill="BDD6EE" w:themeFill="accent1" w:themeFillTint="66"/>
        <w:rPr>
          <w:rFonts w:cs="Arial"/>
          <w:b/>
          <w:i/>
        </w:rPr>
      </w:pPr>
      <w:r w:rsidRPr="00AC022C">
        <w:rPr>
          <w:rFonts w:cs="Arial"/>
          <w:b/>
          <w:i/>
          <w:sz w:val="24"/>
        </w:rPr>
        <w:t xml:space="preserve">Program Abstract </w:t>
      </w:r>
      <w:r w:rsidRPr="00AC022C">
        <w:rPr>
          <w:rFonts w:cs="Arial"/>
          <w:i/>
        </w:rPr>
        <w:t xml:space="preserve">(50 words </w:t>
      </w:r>
      <w:r>
        <w:rPr>
          <w:rFonts w:cs="Arial"/>
          <w:i/>
        </w:rPr>
        <w:t>max</w:t>
      </w:r>
      <w:r w:rsidRPr="00AC022C">
        <w:rPr>
          <w:rFonts w:cs="Arial"/>
          <w:i/>
        </w:rPr>
        <w:t>, please)</w:t>
      </w:r>
      <w:r w:rsidRPr="00AC022C">
        <w:rPr>
          <w:rFonts w:cs="Arial"/>
          <w:b/>
          <w:i/>
        </w:rPr>
        <w:t>:</w:t>
      </w:r>
    </w:p>
    <w:p w14:paraId="053E2710" w14:textId="77777777" w:rsidR="00D154BE" w:rsidRPr="008A2FDF" w:rsidRDefault="00D154BE" w:rsidP="00D154BE">
      <w:pPr>
        <w:rPr>
          <w:rFonts w:cs="Arial"/>
          <w:sz w:val="12"/>
        </w:rPr>
      </w:pPr>
    </w:p>
    <w:p w14:paraId="053E2711" w14:textId="582B46A8" w:rsidR="00D154BE" w:rsidRPr="00FB621F" w:rsidRDefault="001F2CDB" w:rsidP="00D154BE">
      <w:pPr>
        <w:rPr>
          <w:rFonts w:cs="Arial"/>
        </w:rPr>
      </w:pPr>
      <w:sdt>
        <w:sdtPr>
          <w:rPr>
            <w:rFonts w:cs="Arial"/>
          </w:rPr>
          <w:id w:val="-2101632493"/>
          <w:placeholder>
            <w:docPart w:val="62AAD88C1EB24C5FA2530B380D663AC4"/>
          </w:placeholder>
        </w:sdtPr>
        <w:sdtEndPr/>
        <w:sdtContent>
          <w:r w:rsidR="007B3543" w:rsidRPr="007B3543">
            <w:rPr>
              <w:rFonts w:cs="Arial"/>
            </w:rPr>
            <w:t xml:space="preserve">The Aurora Research Institute in partnership </w:t>
          </w:r>
          <w:r w:rsidR="00BF7CA9">
            <w:rPr>
              <w:rFonts w:cs="Arial"/>
            </w:rPr>
            <w:t xml:space="preserve">with </w:t>
          </w:r>
          <w:r w:rsidR="007B3543" w:rsidRPr="007B3543">
            <w:rPr>
              <w:rFonts w:cs="Arial"/>
            </w:rPr>
            <w:t>the Aurora Mental Health Center</w:t>
          </w:r>
          <w:r w:rsidR="00BF7CA9">
            <w:rPr>
              <w:rFonts w:cs="Arial"/>
            </w:rPr>
            <w:t xml:space="preserve"> (</w:t>
          </w:r>
          <w:proofErr w:type="spellStart"/>
          <w:r w:rsidR="00BF7CA9">
            <w:rPr>
              <w:rFonts w:cs="Arial"/>
            </w:rPr>
            <w:t>AuMHC</w:t>
          </w:r>
          <w:proofErr w:type="spellEnd"/>
          <w:r w:rsidR="00BF7CA9">
            <w:rPr>
              <w:rFonts w:cs="Arial"/>
            </w:rPr>
            <w:t>)</w:t>
          </w:r>
          <w:r w:rsidR="007B3543" w:rsidRPr="007B3543">
            <w:rPr>
              <w:rFonts w:cs="Arial"/>
            </w:rPr>
            <w:t xml:space="preserve">, has created highly innovative technical and research </w:t>
          </w:r>
          <w:r w:rsidR="00BF7CA9">
            <w:rPr>
              <w:rFonts w:cs="Arial"/>
            </w:rPr>
            <w:t xml:space="preserve">alternatives </w:t>
          </w:r>
          <w:r w:rsidR="007B3543" w:rsidRPr="007B3543">
            <w:rPr>
              <w:rFonts w:cs="Arial"/>
            </w:rPr>
            <w:t xml:space="preserve">to provide data-driven </w:t>
          </w:r>
          <w:r w:rsidR="00BF7CA9" w:rsidRPr="007B3543">
            <w:rPr>
              <w:rFonts w:cs="Arial"/>
            </w:rPr>
            <w:t xml:space="preserve">solutions </w:t>
          </w:r>
          <w:r w:rsidR="007B3543" w:rsidRPr="007B3543">
            <w:rPr>
              <w:rFonts w:cs="Arial"/>
            </w:rPr>
            <w:t xml:space="preserve">that can help </w:t>
          </w:r>
          <w:proofErr w:type="spellStart"/>
          <w:r w:rsidR="00BF7CA9">
            <w:rPr>
              <w:rFonts w:cs="Arial"/>
            </w:rPr>
            <w:t>AuMHC’s</w:t>
          </w:r>
          <w:proofErr w:type="spellEnd"/>
          <w:r w:rsidR="00BF7CA9">
            <w:rPr>
              <w:rFonts w:cs="Arial"/>
            </w:rPr>
            <w:t xml:space="preserve"> programs maintain and even improve its </w:t>
          </w:r>
          <w:r w:rsidR="007B3543" w:rsidRPr="007B3543">
            <w:rPr>
              <w:rFonts w:cs="Arial"/>
            </w:rPr>
            <w:t>high level of quality and service during these challenging times</w:t>
          </w:r>
        </w:sdtContent>
      </w:sdt>
    </w:p>
    <w:p w14:paraId="053E2712" w14:textId="77777777" w:rsidR="00D154BE" w:rsidRDefault="00D154BE" w:rsidP="00D154BE">
      <w:pPr>
        <w:pStyle w:val="Subtitle"/>
        <w:jc w:val="left"/>
        <w:rPr>
          <w:rFonts w:ascii="Arial" w:hAnsi="Arial" w:cs="Arial"/>
          <w:sz w:val="22"/>
        </w:rPr>
      </w:pPr>
    </w:p>
    <w:p w14:paraId="053E2713" w14:textId="77777777" w:rsidR="00D154BE" w:rsidRPr="00AC022C" w:rsidRDefault="00D154BE" w:rsidP="00D154BE">
      <w:pPr>
        <w:pStyle w:val="BodyText"/>
        <w:shd w:val="clear" w:color="auto" w:fill="BDD6EE" w:themeFill="accent1" w:themeFillTint="66"/>
        <w:rPr>
          <w:rFonts w:cs="Arial"/>
          <w:i/>
          <w:sz w:val="22"/>
          <w:szCs w:val="22"/>
        </w:rPr>
      </w:pPr>
      <w:r w:rsidRPr="00AC022C">
        <w:rPr>
          <w:rFonts w:cs="Arial"/>
          <w:b/>
          <w:sz w:val="24"/>
          <w:szCs w:val="32"/>
        </w:rPr>
        <w:t>Program Description</w:t>
      </w:r>
      <w:r w:rsidRPr="00AC022C">
        <w:rPr>
          <w:rFonts w:cs="Arial"/>
          <w:sz w:val="22"/>
          <w:szCs w:val="22"/>
        </w:rPr>
        <w:t xml:space="preserve"> (</w:t>
      </w:r>
      <w:r w:rsidRPr="00AC022C">
        <w:rPr>
          <w:rFonts w:cs="Arial"/>
          <w:i/>
          <w:sz w:val="22"/>
          <w:szCs w:val="22"/>
        </w:rPr>
        <w:t>Include program development, program information, staffing requirements, pertinent data and start-up costs</w:t>
      </w:r>
      <w:r>
        <w:rPr>
          <w:rFonts w:cs="Arial"/>
          <w:i/>
          <w:sz w:val="22"/>
          <w:szCs w:val="22"/>
        </w:rPr>
        <w:t xml:space="preserve">.): </w:t>
      </w:r>
      <w:r w:rsidRPr="00AC022C">
        <w:rPr>
          <w:rFonts w:cs="Arial"/>
          <w:i/>
          <w:szCs w:val="22"/>
        </w:rPr>
        <w:t>*Please limit to 2 pages, and remember to address all criteria specified.</w:t>
      </w:r>
    </w:p>
    <w:p w14:paraId="053E2714" w14:textId="77777777" w:rsidR="00D154BE" w:rsidRPr="008A2FDF" w:rsidRDefault="00D154BE" w:rsidP="00D154BE">
      <w:pPr>
        <w:rPr>
          <w:rFonts w:cs="Arial"/>
          <w:sz w:val="12"/>
        </w:rPr>
      </w:pPr>
    </w:p>
    <w:p w14:paraId="5B2E4F87" w14:textId="77777777" w:rsidR="00B2412A" w:rsidRPr="00B2412A" w:rsidRDefault="00B2412A" w:rsidP="00B2412A">
      <w:pPr>
        <w:rPr>
          <w:rFonts w:cs="Arial"/>
        </w:rPr>
      </w:pPr>
      <w:r w:rsidRPr="00B2412A">
        <w:rPr>
          <w:rFonts w:cs="Arial"/>
        </w:rPr>
        <w:t xml:space="preserve">As the Pandemic hit Colorado, most programs were forced to implement a quick reaction to remote work. In addition to concerns about telehealth, and the ability to maintain engagement/re-engage clients, centers were hit with the reality of providing information and outcomes to both the staff and their clients, as well as exploring new ways to conduct business and be ready for what may come in terms of mental health needs as a result of the pandemic. </w:t>
      </w:r>
    </w:p>
    <w:p w14:paraId="053E2715" w14:textId="34209C22" w:rsidR="00EB25D0" w:rsidRDefault="00B2412A" w:rsidP="00B2412A">
      <w:pPr>
        <w:rPr>
          <w:rFonts w:cs="Arial"/>
        </w:rPr>
      </w:pPr>
      <w:r w:rsidRPr="00B2412A">
        <w:rPr>
          <w:rFonts w:cs="Arial"/>
        </w:rPr>
        <w:t xml:space="preserve">The </w:t>
      </w:r>
      <w:r w:rsidRPr="00BF7CA9">
        <w:rPr>
          <w:rFonts w:cs="Arial"/>
          <w:u w:val="single"/>
        </w:rPr>
        <w:t>Aurora Research Institute (ARI)</w:t>
      </w:r>
      <w:r w:rsidRPr="00B2412A">
        <w:rPr>
          <w:rFonts w:cs="Arial"/>
        </w:rPr>
        <w:t xml:space="preserve">, a subsidiary of the Aurora </w:t>
      </w:r>
      <w:r w:rsidR="00BF7CA9">
        <w:rPr>
          <w:rFonts w:cs="Arial"/>
        </w:rPr>
        <w:t>M</w:t>
      </w:r>
      <w:r w:rsidRPr="00B2412A">
        <w:rPr>
          <w:rFonts w:cs="Arial"/>
        </w:rPr>
        <w:t xml:space="preserve">ental Health Center, with its vast experience in program evaluation, as well as its knowledge of Research, provided help not only on the program evaluation side, but also as a partner in </w:t>
      </w:r>
      <w:r w:rsidR="00996736">
        <w:rPr>
          <w:rFonts w:cs="Arial"/>
        </w:rPr>
        <w:t>R</w:t>
      </w:r>
      <w:r w:rsidRPr="00B2412A">
        <w:rPr>
          <w:rFonts w:cs="Arial"/>
        </w:rPr>
        <w:t>esearch.</w:t>
      </w:r>
    </w:p>
    <w:p w14:paraId="777D5BAC" w14:textId="5530C14C" w:rsidR="00B2412A" w:rsidRPr="00B2412A" w:rsidRDefault="00B2412A" w:rsidP="00B2412A">
      <w:pPr>
        <w:pStyle w:val="ListParagraph"/>
        <w:numPr>
          <w:ilvl w:val="1"/>
          <w:numId w:val="10"/>
        </w:numPr>
        <w:ind w:left="180" w:hanging="180"/>
        <w:rPr>
          <w:rFonts w:ascii="Arial" w:hAnsi="Arial" w:cs="Arial"/>
        </w:rPr>
      </w:pPr>
      <w:r w:rsidRPr="00B2412A">
        <w:rPr>
          <w:rFonts w:ascii="Arial" w:hAnsi="Arial" w:cs="Arial"/>
        </w:rPr>
        <w:t xml:space="preserve">In relationship to </w:t>
      </w:r>
      <w:r w:rsidRPr="009B7896">
        <w:rPr>
          <w:rFonts w:ascii="Arial" w:hAnsi="Arial" w:cs="Arial"/>
          <w:b/>
          <w:bCs/>
        </w:rPr>
        <w:t>program evaluation</w:t>
      </w:r>
      <w:r w:rsidRPr="00B2412A">
        <w:rPr>
          <w:rFonts w:ascii="Arial" w:hAnsi="Arial" w:cs="Arial"/>
        </w:rPr>
        <w:t>, ARI developed a very focused approach to collect information --including outcomes-- and feed it back using as many automated tools as it was possible. As time progressed, we were able to add more tools and strategies to serve not only staff, but also clients as needed. Some of the tools that were implemented/developed by ARI included:</w:t>
      </w:r>
    </w:p>
    <w:p w14:paraId="1F32BC10" w14:textId="040991E3" w:rsidR="00B2412A" w:rsidRPr="00B2412A" w:rsidRDefault="00B2412A" w:rsidP="00B2412A">
      <w:pPr>
        <w:pStyle w:val="ListParagraph"/>
        <w:numPr>
          <w:ilvl w:val="1"/>
          <w:numId w:val="10"/>
        </w:numPr>
        <w:ind w:left="450" w:hanging="180"/>
        <w:rPr>
          <w:rFonts w:ascii="Arial" w:hAnsi="Arial" w:cs="Arial"/>
        </w:rPr>
      </w:pPr>
      <w:r w:rsidRPr="00B2412A">
        <w:rPr>
          <w:rFonts w:ascii="Arial" w:hAnsi="Arial" w:cs="Arial"/>
        </w:rPr>
        <w:t>Use of survey platforms (</w:t>
      </w:r>
      <w:hyperlink r:id="rId17" w:history="1">
        <w:r w:rsidRPr="0077492E">
          <w:rPr>
            <w:rStyle w:val="Hyperlink"/>
            <w:rFonts w:ascii="Arial" w:hAnsi="Arial" w:cs="Arial"/>
          </w:rPr>
          <w:t>Survey Monkey</w:t>
        </w:r>
      </w:hyperlink>
      <w:r w:rsidRPr="00B2412A">
        <w:rPr>
          <w:rFonts w:ascii="Arial" w:hAnsi="Arial" w:cs="Arial"/>
        </w:rPr>
        <w:t>) to develop client/staff friendly forms that will collect data with minimum disruption. The surveys were provided to clients/staff using multiple approaches: from weblinks, to targeted emails to clients with email addresses. ARI is currently testing the use of text-messages to target clients with cellphones, but who do not use smart-phones.</w:t>
      </w:r>
    </w:p>
    <w:p w14:paraId="78657EE9" w14:textId="70E3E67E" w:rsidR="00B2412A" w:rsidRPr="00B2412A" w:rsidRDefault="00B2412A" w:rsidP="00B2412A">
      <w:pPr>
        <w:pStyle w:val="ListParagraph"/>
        <w:numPr>
          <w:ilvl w:val="1"/>
          <w:numId w:val="10"/>
        </w:numPr>
        <w:ind w:left="450" w:hanging="180"/>
        <w:rPr>
          <w:rFonts w:ascii="Arial" w:hAnsi="Arial" w:cs="Arial"/>
        </w:rPr>
      </w:pPr>
      <w:r w:rsidRPr="00B2412A">
        <w:rPr>
          <w:rFonts w:ascii="Arial" w:hAnsi="Arial" w:cs="Arial"/>
        </w:rPr>
        <w:t>Use of video (</w:t>
      </w:r>
      <w:hyperlink r:id="rId18" w:history="1">
        <w:r w:rsidRPr="0077492E">
          <w:rPr>
            <w:rStyle w:val="Hyperlink"/>
            <w:rFonts w:ascii="Arial" w:hAnsi="Arial" w:cs="Arial"/>
          </w:rPr>
          <w:t>zoom</w:t>
        </w:r>
      </w:hyperlink>
      <w:r w:rsidRPr="00B2412A">
        <w:rPr>
          <w:rFonts w:ascii="Arial" w:hAnsi="Arial" w:cs="Arial"/>
        </w:rPr>
        <w:t>) to conduct focus groups/face-to-face interviews. With permission from clients/staff, interviews/focus group were taped for transcription/analysis. ARI has been using dictation features available in smartphones to facilitate transcription of those interviews/focus groups.</w:t>
      </w:r>
    </w:p>
    <w:p w14:paraId="4131EFBC" w14:textId="77777777" w:rsidR="007B3543" w:rsidRDefault="007B3543" w:rsidP="009B7896">
      <w:pPr>
        <w:pStyle w:val="ListParagraph"/>
        <w:numPr>
          <w:ilvl w:val="1"/>
          <w:numId w:val="10"/>
        </w:numPr>
        <w:ind w:left="450" w:hanging="180"/>
        <w:rPr>
          <w:rFonts w:ascii="Arial" w:hAnsi="Arial" w:cs="Arial"/>
        </w:rPr>
      </w:pPr>
      <w:r w:rsidRPr="007B3543">
        <w:rPr>
          <w:rFonts w:ascii="Arial" w:hAnsi="Arial" w:cs="Arial"/>
        </w:rPr>
        <w:t xml:space="preserve">Use of some specific features of zoom (webinar option) to provide simultaneous interpretation in four languages concurrently to allow clients to continue participate in meetings. </w:t>
      </w:r>
    </w:p>
    <w:p w14:paraId="413EE01D" w14:textId="1987FDB3" w:rsidR="009B7896" w:rsidRPr="009B7896" w:rsidRDefault="009B7896" w:rsidP="009B7896">
      <w:pPr>
        <w:pStyle w:val="ListParagraph"/>
        <w:numPr>
          <w:ilvl w:val="1"/>
          <w:numId w:val="10"/>
        </w:numPr>
        <w:ind w:left="450" w:hanging="180"/>
        <w:rPr>
          <w:rFonts w:ascii="Arial" w:hAnsi="Arial" w:cs="Arial"/>
        </w:rPr>
      </w:pPr>
      <w:r w:rsidRPr="009B7896">
        <w:rPr>
          <w:rFonts w:ascii="Arial" w:hAnsi="Arial" w:cs="Arial"/>
        </w:rPr>
        <w:t>Use of</w:t>
      </w:r>
      <w:r>
        <w:rPr>
          <w:rFonts w:ascii="Arial" w:hAnsi="Arial" w:cs="Arial"/>
        </w:rPr>
        <w:t xml:space="preserve"> </w:t>
      </w:r>
      <w:hyperlink r:id="rId19" w:history="1">
        <w:r w:rsidRPr="009B7896">
          <w:rPr>
            <w:rStyle w:val="Hyperlink"/>
            <w:rFonts w:ascii="Arial" w:hAnsi="Arial" w:cs="Arial"/>
          </w:rPr>
          <w:t>remote-assist</w:t>
        </w:r>
      </w:hyperlink>
      <w:r w:rsidRPr="009B7896">
        <w:rPr>
          <w:rFonts w:ascii="Arial" w:hAnsi="Arial" w:cs="Arial"/>
        </w:rPr>
        <w:t xml:space="preserve"> </w:t>
      </w:r>
      <w:r w:rsidR="007B3543" w:rsidRPr="007B3543">
        <w:rPr>
          <w:rFonts w:ascii="Arial" w:hAnsi="Arial" w:cs="Arial"/>
        </w:rPr>
        <w:t>software to help individuals with minimal experience in technology to connect to zoom, and participate in virtual meetings. As time progressed ARI staff has helped these clients (some who have never used a computer before the pandemic) learn basic computer skills</w:t>
      </w:r>
      <w:r w:rsidR="007B3543">
        <w:rPr>
          <w:rFonts w:ascii="Arial" w:hAnsi="Arial" w:cs="Arial"/>
        </w:rPr>
        <w:t>.</w:t>
      </w:r>
    </w:p>
    <w:p w14:paraId="3E8C479C" w14:textId="58F1A0B2" w:rsidR="009B7896" w:rsidRPr="009B7896" w:rsidRDefault="009B7896" w:rsidP="00087E88">
      <w:pPr>
        <w:pStyle w:val="ListParagraph"/>
        <w:numPr>
          <w:ilvl w:val="1"/>
          <w:numId w:val="10"/>
        </w:numPr>
        <w:ind w:left="450" w:hanging="180"/>
        <w:rPr>
          <w:rFonts w:ascii="Arial" w:hAnsi="Arial" w:cs="Arial"/>
        </w:rPr>
      </w:pPr>
      <w:r w:rsidRPr="009B7896">
        <w:rPr>
          <w:rFonts w:ascii="Arial" w:hAnsi="Arial" w:cs="Arial"/>
        </w:rPr>
        <w:t xml:space="preserve">Use of video to facilitate description/learning of some of the products we generate for staff/other stakeholders. Using zoom and </w:t>
      </w:r>
      <w:hyperlink r:id="rId20" w:history="1">
        <w:r w:rsidRPr="0077492E">
          <w:rPr>
            <w:rStyle w:val="Hyperlink"/>
            <w:rFonts w:ascii="Arial" w:hAnsi="Arial" w:cs="Arial"/>
          </w:rPr>
          <w:t>screencast-o-</w:t>
        </w:r>
        <w:proofErr w:type="spellStart"/>
        <w:r w:rsidRPr="0077492E">
          <w:rPr>
            <w:rStyle w:val="Hyperlink"/>
            <w:rFonts w:ascii="Arial" w:hAnsi="Arial" w:cs="Arial"/>
          </w:rPr>
          <w:t>matic</w:t>
        </w:r>
        <w:proofErr w:type="spellEnd"/>
      </w:hyperlink>
      <w:r w:rsidRPr="009B7896">
        <w:rPr>
          <w:rFonts w:ascii="Arial" w:hAnsi="Arial" w:cs="Arial"/>
        </w:rPr>
        <w:t>, we have developed instructional videos that staff/other stakeholders can use to review materials/learn how to access some of the new features we have developed (</w:t>
      </w:r>
      <w:hyperlink r:id="rId21" w:history="1">
        <w:r w:rsidRPr="009B7896">
          <w:rPr>
            <w:rStyle w:val="Hyperlink"/>
            <w:rFonts w:ascii="Arial" w:hAnsi="Arial" w:cs="Arial"/>
          </w:rPr>
          <w:t>video link</w:t>
        </w:r>
      </w:hyperlink>
      <w:r w:rsidRPr="009B7896">
        <w:rPr>
          <w:rFonts w:ascii="Arial" w:hAnsi="Arial" w:cs="Arial"/>
        </w:rPr>
        <w:t xml:space="preserve">) </w:t>
      </w:r>
    </w:p>
    <w:p w14:paraId="58A6B4B4" w14:textId="27691ABF" w:rsidR="009B7896" w:rsidRPr="009B7896" w:rsidRDefault="009B7896" w:rsidP="009B7896">
      <w:pPr>
        <w:pStyle w:val="ListParagraph"/>
        <w:numPr>
          <w:ilvl w:val="1"/>
          <w:numId w:val="10"/>
        </w:numPr>
        <w:ind w:left="450" w:hanging="180"/>
        <w:rPr>
          <w:rFonts w:ascii="Arial" w:hAnsi="Arial" w:cs="Arial"/>
        </w:rPr>
      </w:pPr>
      <w:r w:rsidRPr="009B7896">
        <w:rPr>
          <w:rFonts w:ascii="Arial" w:hAnsi="Arial" w:cs="Arial"/>
        </w:rPr>
        <w:lastRenderedPageBreak/>
        <w:t>Automated delivery of dashboards using a combination of several tools such as survey-monkey, tableau, excel, and some programming in python/visual basic. Dashboards based on data collected in survey-monkey are downloaded into excel and converted into dashboards using tableau. Using scripts created in python/visual basic, those dashboards are delivered to the recipients as soon as the data is processed, or on a scheduled basis. (</w:t>
      </w:r>
      <w:hyperlink r:id="rId22" w:history="1">
        <w:r w:rsidR="00BF7CA9" w:rsidRPr="00BF7CA9">
          <w:rPr>
            <w:rStyle w:val="Hyperlink"/>
            <w:rFonts w:ascii="Arial" w:hAnsi="Arial" w:cs="Arial"/>
          </w:rPr>
          <w:t>video link</w:t>
        </w:r>
      </w:hyperlink>
      <w:r w:rsidRPr="009B7896">
        <w:rPr>
          <w:rFonts w:ascii="Arial" w:hAnsi="Arial" w:cs="Arial"/>
        </w:rPr>
        <w:t>)</w:t>
      </w:r>
    </w:p>
    <w:p w14:paraId="0E6F4F49" w14:textId="77777777" w:rsidR="009B7896" w:rsidRPr="009B7896" w:rsidRDefault="009B7896" w:rsidP="009B7896">
      <w:pPr>
        <w:pStyle w:val="ListParagraph"/>
        <w:numPr>
          <w:ilvl w:val="1"/>
          <w:numId w:val="10"/>
        </w:numPr>
        <w:ind w:left="180" w:hanging="180"/>
        <w:rPr>
          <w:rFonts w:ascii="Arial" w:hAnsi="Arial" w:cs="Arial"/>
        </w:rPr>
      </w:pPr>
      <w:r w:rsidRPr="009B7896">
        <w:rPr>
          <w:rFonts w:ascii="Arial" w:hAnsi="Arial" w:cs="Arial"/>
        </w:rPr>
        <w:t>In relationship to Research, ARI provided support to the Aurora mental Health Center by:</w:t>
      </w:r>
    </w:p>
    <w:p w14:paraId="5F415A97" w14:textId="4ECE5DFA" w:rsidR="009B7896" w:rsidRPr="009B7896" w:rsidRDefault="009B7896" w:rsidP="009B7896">
      <w:pPr>
        <w:pStyle w:val="ListParagraph"/>
        <w:numPr>
          <w:ilvl w:val="1"/>
          <w:numId w:val="10"/>
        </w:numPr>
        <w:ind w:left="450" w:hanging="180"/>
        <w:rPr>
          <w:rFonts w:ascii="Arial" w:hAnsi="Arial" w:cs="Arial"/>
        </w:rPr>
      </w:pPr>
      <w:r w:rsidRPr="009B7896">
        <w:rPr>
          <w:rFonts w:ascii="Arial" w:hAnsi="Arial" w:cs="Arial"/>
        </w:rPr>
        <w:t xml:space="preserve">Conducting </w:t>
      </w:r>
      <w:r w:rsidR="00042F82">
        <w:rPr>
          <w:rFonts w:ascii="Arial" w:hAnsi="Arial" w:cs="Arial"/>
        </w:rPr>
        <w:t xml:space="preserve">qualitative </w:t>
      </w:r>
      <w:r w:rsidRPr="009B7896">
        <w:rPr>
          <w:rFonts w:ascii="Arial" w:hAnsi="Arial" w:cs="Arial"/>
        </w:rPr>
        <w:t>in-depth interviews with clinical staff who have been successful at engaging clients</w:t>
      </w:r>
      <w:r w:rsidR="001569E3">
        <w:rPr>
          <w:rFonts w:ascii="Arial" w:hAnsi="Arial" w:cs="Arial"/>
        </w:rPr>
        <w:t>.</w:t>
      </w:r>
      <w:r w:rsidRPr="009B7896">
        <w:rPr>
          <w:rFonts w:ascii="Arial" w:hAnsi="Arial" w:cs="Arial"/>
        </w:rPr>
        <w:t xml:space="preserve"> </w:t>
      </w:r>
      <w:r w:rsidR="001569E3">
        <w:rPr>
          <w:rFonts w:ascii="Arial" w:hAnsi="Arial" w:cs="Arial"/>
        </w:rPr>
        <w:t>D</w:t>
      </w:r>
      <w:r w:rsidRPr="009B7896">
        <w:rPr>
          <w:rFonts w:ascii="Arial" w:hAnsi="Arial" w:cs="Arial"/>
        </w:rPr>
        <w:t>eveloped a series of handout</w:t>
      </w:r>
      <w:r w:rsidR="001569E3">
        <w:rPr>
          <w:rFonts w:ascii="Arial" w:hAnsi="Arial" w:cs="Arial"/>
        </w:rPr>
        <w:t>s</w:t>
      </w:r>
      <w:r w:rsidRPr="009B7896">
        <w:rPr>
          <w:rFonts w:ascii="Arial" w:hAnsi="Arial" w:cs="Arial"/>
        </w:rPr>
        <w:t xml:space="preserve"> extracting telehealth tips to better engage clients, and tips to work from home</w:t>
      </w:r>
      <w:r w:rsidR="00517F20">
        <w:rPr>
          <w:rFonts w:ascii="Arial" w:hAnsi="Arial" w:cs="Arial"/>
        </w:rPr>
        <w:t>.</w:t>
      </w:r>
    </w:p>
    <w:p w14:paraId="693D4019" w14:textId="1C6C5B5F" w:rsidR="009B7896" w:rsidRPr="009B7896" w:rsidRDefault="009B7896" w:rsidP="009B7896">
      <w:pPr>
        <w:pStyle w:val="ListParagraph"/>
        <w:numPr>
          <w:ilvl w:val="1"/>
          <w:numId w:val="10"/>
        </w:numPr>
        <w:ind w:left="450" w:hanging="180"/>
        <w:rPr>
          <w:rFonts w:ascii="Arial" w:hAnsi="Arial" w:cs="Arial"/>
        </w:rPr>
      </w:pPr>
      <w:r w:rsidRPr="009B7896">
        <w:rPr>
          <w:rFonts w:ascii="Arial" w:hAnsi="Arial" w:cs="Arial"/>
        </w:rPr>
        <w:t xml:space="preserve">Created protocols for After-Action Review </w:t>
      </w:r>
      <w:r>
        <w:rPr>
          <w:rFonts w:ascii="Arial" w:hAnsi="Arial" w:cs="Arial"/>
        </w:rPr>
        <w:t xml:space="preserve">(AAR) </w:t>
      </w:r>
      <w:r w:rsidRPr="009B7896">
        <w:rPr>
          <w:rFonts w:ascii="Arial" w:hAnsi="Arial" w:cs="Arial"/>
        </w:rPr>
        <w:t>to assess the effectiveness of the initial response to COVID-19 work from home mandate</w:t>
      </w:r>
      <w:r w:rsidR="00517F20">
        <w:rPr>
          <w:rFonts w:ascii="Arial" w:hAnsi="Arial" w:cs="Arial"/>
        </w:rPr>
        <w:t>.</w:t>
      </w:r>
    </w:p>
    <w:p w14:paraId="6DD0F8D7" w14:textId="308B4FDB" w:rsidR="009B7896" w:rsidRPr="009B7896" w:rsidRDefault="009B7896" w:rsidP="009B7896">
      <w:pPr>
        <w:pStyle w:val="ListParagraph"/>
        <w:numPr>
          <w:ilvl w:val="1"/>
          <w:numId w:val="10"/>
        </w:numPr>
        <w:ind w:left="450" w:hanging="180"/>
        <w:rPr>
          <w:rFonts w:ascii="Arial" w:hAnsi="Arial" w:cs="Arial"/>
        </w:rPr>
      </w:pPr>
      <w:r w:rsidRPr="009B7896">
        <w:rPr>
          <w:rFonts w:ascii="Arial" w:hAnsi="Arial" w:cs="Arial"/>
        </w:rPr>
        <w:t xml:space="preserve">Developed </w:t>
      </w:r>
      <w:r w:rsidR="001569E3">
        <w:rPr>
          <w:rFonts w:ascii="Arial" w:hAnsi="Arial" w:cs="Arial"/>
        </w:rPr>
        <w:t xml:space="preserve">and analyzed quantitative and qualitative </w:t>
      </w:r>
      <w:r w:rsidRPr="009B7896">
        <w:rPr>
          <w:rFonts w:ascii="Arial" w:hAnsi="Arial" w:cs="Arial"/>
        </w:rPr>
        <w:t xml:space="preserve">surveys targeting different groups of </w:t>
      </w:r>
      <w:proofErr w:type="spellStart"/>
      <w:r w:rsidRPr="009B7896">
        <w:rPr>
          <w:rFonts w:ascii="Arial" w:hAnsi="Arial" w:cs="Arial"/>
        </w:rPr>
        <w:t>AuMHC</w:t>
      </w:r>
      <w:proofErr w:type="spellEnd"/>
      <w:r w:rsidRPr="009B7896">
        <w:rPr>
          <w:rFonts w:ascii="Arial" w:hAnsi="Arial" w:cs="Arial"/>
        </w:rPr>
        <w:t xml:space="preserve"> stakeholders to assess</w:t>
      </w:r>
      <w:r w:rsidR="001569E3">
        <w:rPr>
          <w:rFonts w:ascii="Arial" w:hAnsi="Arial" w:cs="Arial"/>
        </w:rPr>
        <w:t xml:space="preserve"> areas such as:</w:t>
      </w:r>
      <w:r w:rsidRPr="009B7896">
        <w:rPr>
          <w:rFonts w:ascii="Arial" w:hAnsi="Arial" w:cs="Arial"/>
        </w:rPr>
        <w:t xml:space="preserve"> </w:t>
      </w:r>
      <w:r w:rsidR="001569E3">
        <w:rPr>
          <w:rFonts w:ascii="Arial" w:hAnsi="Arial" w:cs="Arial"/>
        </w:rPr>
        <w:t xml:space="preserve">a) </w:t>
      </w:r>
      <w:r w:rsidRPr="009B7896">
        <w:rPr>
          <w:rFonts w:ascii="Arial" w:hAnsi="Arial" w:cs="Arial"/>
        </w:rPr>
        <w:t>client’s satisfaction with services during the pandemic</w:t>
      </w:r>
      <w:r w:rsidR="00517F20">
        <w:rPr>
          <w:rFonts w:ascii="Arial" w:hAnsi="Arial" w:cs="Arial"/>
        </w:rPr>
        <w:t>,</w:t>
      </w:r>
      <w:r w:rsidRPr="009B7896">
        <w:rPr>
          <w:rFonts w:ascii="Arial" w:hAnsi="Arial" w:cs="Arial"/>
        </w:rPr>
        <w:t xml:space="preserve"> </w:t>
      </w:r>
      <w:r w:rsidR="001569E3">
        <w:rPr>
          <w:rFonts w:ascii="Arial" w:hAnsi="Arial" w:cs="Arial"/>
        </w:rPr>
        <w:t xml:space="preserve">b) </w:t>
      </w:r>
      <w:r w:rsidRPr="009B7896">
        <w:rPr>
          <w:rFonts w:ascii="Arial" w:hAnsi="Arial" w:cs="Arial"/>
        </w:rPr>
        <w:t>staff thoughts about returning to work</w:t>
      </w:r>
      <w:r w:rsidR="00517F20">
        <w:rPr>
          <w:rFonts w:ascii="Arial" w:hAnsi="Arial" w:cs="Arial"/>
        </w:rPr>
        <w:t xml:space="preserve">, and </w:t>
      </w:r>
      <w:r w:rsidR="001569E3">
        <w:rPr>
          <w:rFonts w:ascii="Arial" w:hAnsi="Arial" w:cs="Arial"/>
        </w:rPr>
        <w:t xml:space="preserve">c) </w:t>
      </w:r>
      <w:r w:rsidR="00517F20">
        <w:rPr>
          <w:rFonts w:ascii="Arial" w:hAnsi="Arial" w:cs="Arial"/>
        </w:rPr>
        <w:t>client’s interest/ability to receive telehealth services</w:t>
      </w:r>
    </w:p>
    <w:p w14:paraId="04E73051" w14:textId="5EE54E4A" w:rsidR="009B7896" w:rsidRPr="009B7896" w:rsidRDefault="009B7896" w:rsidP="009B7896">
      <w:pPr>
        <w:pStyle w:val="ListParagraph"/>
        <w:numPr>
          <w:ilvl w:val="1"/>
          <w:numId w:val="10"/>
        </w:numPr>
        <w:ind w:left="450" w:hanging="180"/>
        <w:rPr>
          <w:rFonts w:ascii="Arial" w:hAnsi="Arial" w:cs="Arial"/>
        </w:rPr>
      </w:pPr>
      <w:r w:rsidRPr="009B7896">
        <w:rPr>
          <w:rFonts w:ascii="Arial" w:hAnsi="Arial" w:cs="Arial"/>
        </w:rPr>
        <w:t>Conduc</w:t>
      </w:r>
      <w:r w:rsidR="00517F20">
        <w:rPr>
          <w:rFonts w:ascii="Arial" w:hAnsi="Arial" w:cs="Arial"/>
        </w:rPr>
        <w:t>t</w:t>
      </w:r>
      <w:r w:rsidRPr="009B7896">
        <w:rPr>
          <w:rFonts w:ascii="Arial" w:hAnsi="Arial" w:cs="Arial"/>
        </w:rPr>
        <w:t>ing literature reviews to determine the effect of pandemics (H1N1, SARS, Ebola; COVID-19) on the behavioral health needs of the general population, individuals affected by mental health illness, and first responders.</w:t>
      </w:r>
      <w:r w:rsidR="00AF6084">
        <w:rPr>
          <w:rFonts w:ascii="Arial" w:hAnsi="Arial" w:cs="Arial"/>
        </w:rPr>
        <w:t xml:space="preserve"> </w:t>
      </w:r>
      <w:r w:rsidR="001569E3">
        <w:rPr>
          <w:rFonts w:ascii="Arial" w:hAnsi="Arial" w:cs="Arial"/>
        </w:rPr>
        <w:t xml:space="preserve">The rationale being that a </w:t>
      </w:r>
      <w:r w:rsidR="00AF6084">
        <w:rPr>
          <w:rFonts w:ascii="Arial" w:hAnsi="Arial" w:cs="Arial"/>
        </w:rPr>
        <w:t>retrospective look into past pandemics will help predict potential areas of need in the future.</w:t>
      </w:r>
    </w:p>
    <w:p w14:paraId="63A4BF1D" w14:textId="705B80D1" w:rsidR="00042F82" w:rsidRDefault="009B7896" w:rsidP="009B7896">
      <w:pPr>
        <w:pStyle w:val="ListParagraph"/>
        <w:numPr>
          <w:ilvl w:val="1"/>
          <w:numId w:val="10"/>
        </w:numPr>
        <w:ind w:left="450" w:hanging="180"/>
        <w:rPr>
          <w:rFonts w:ascii="Arial" w:hAnsi="Arial" w:cs="Arial"/>
        </w:rPr>
      </w:pPr>
      <w:r w:rsidRPr="009B7896">
        <w:rPr>
          <w:rFonts w:ascii="Arial" w:hAnsi="Arial" w:cs="Arial"/>
        </w:rPr>
        <w:t xml:space="preserve">Conducted </w:t>
      </w:r>
      <w:r w:rsidR="00042F82" w:rsidRPr="00042F82">
        <w:rPr>
          <w:rFonts w:ascii="Arial" w:hAnsi="Arial" w:cs="Arial"/>
        </w:rPr>
        <w:t>research</w:t>
      </w:r>
      <w:r w:rsidR="00042F82">
        <w:rPr>
          <w:rFonts w:ascii="Arial" w:hAnsi="Arial" w:cs="Arial"/>
        </w:rPr>
        <w:t xml:space="preserve"> </w:t>
      </w:r>
      <w:r w:rsidR="00042F82" w:rsidRPr="00042F82">
        <w:rPr>
          <w:rFonts w:ascii="Arial" w:hAnsi="Arial" w:cs="Arial"/>
        </w:rPr>
        <w:t>and creat</w:t>
      </w:r>
      <w:r w:rsidR="00042F82">
        <w:rPr>
          <w:rFonts w:ascii="Arial" w:hAnsi="Arial" w:cs="Arial"/>
        </w:rPr>
        <w:t xml:space="preserve">ed </w:t>
      </w:r>
      <w:r w:rsidR="00042F82" w:rsidRPr="00042F82">
        <w:rPr>
          <w:rFonts w:ascii="Arial" w:hAnsi="Arial" w:cs="Arial"/>
        </w:rPr>
        <w:t xml:space="preserve">a comprehensive document outlining different rapid response screeners and/or interventions </w:t>
      </w:r>
      <w:r w:rsidR="00042F82">
        <w:rPr>
          <w:rFonts w:ascii="Arial" w:hAnsi="Arial" w:cs="Arial"/>
        </w:rPr>
        <w:t>for behavioral health conditions --su</w:t>
      </w:r>
      <w:hyperlink r:id="rId23" w:history="1">
        <w:r w:rsidR="001569E3" w:rsidRPr="001569E3">
          <w:rPr>
            <w:rStyle w:val="Hyperlink"/>
          </w:rPr>
          <w:t>https://aurora-research-inst.slack.com/files/U72TL98CX/F012EHVHTTR/recording__7.mp4?origin_team=T71GVU1U5&amp;origin_channel=D7FH28P2N</w:t>
        </w:r>
      </w:hyperlink>
      <w:r w:rsidR="00042F82">
        <w:rPr>
          <w:rFonts w:ascii="Arial" w:hAnsi="Arial" w:cs="Arial"/>
        </w:rPr>
        <w:t>ch as PTSD, depression, and suicide ideation among others—</w:t>
      </w:r>
      <w:r w:rsidR="00042F82" w:rsidRPr="00042F82">
        <w:rPr>
          <w:rFonts w:ascii="Arial" w:hAnsi="Arial" w:cs="Arial"/>
        </w:rPr>
        <w:t>that have either been adopted or utilized within similar organizations</w:t>
      </w:r>
      <w:r w:rsidR="00042F82">
        <w:rPr>
          <w:rFonts w:ascii="Arial" w:hAnsi="Arial" w:cs="Arial"/>
        </w:rPr>
        <w:t xml:space="preserve"> as a response to COVID-19</w:t>
      </w:r>
      <w:r w:rsidR="00042F82" w:rsidRPr="00042F82">
        <w:rPr>
          <w:rFonts w:ascii="Arial" w:hAnsi="Arial" w:cs="Arial"/>
        </w:rPr>
        <w:t xml:space="preserve">. </w:t>
      </w:r>
    </w:p>
    <w:p w14:paraId="5E026999" w14:textId="13CBC7E7" w:rsidR="009B7896" w:rsidRDefault="009B7896" w:rsidP="009B7896">
      <w:pPr>
        <w:ind w:left="270"/>
        <w:rPr>
          <w:rFonts w:cs="Arial"/>
        </w:rPr>
      </w:pPr>
    </w:p>
    <w:p w14:paraId="64DB4B1A" w14:textId="2B69F120" w:rsidR="00AE2EEB" w:rsidRDefault="009B7896" w:rsidP="009B7896">
      <w:pPr>
        <w:ind w:left="270"/>
        <w:rPr>
          <w:rFonts w:cs="Arial"/>
        </w:rPr>
      </w:pPr>
      <w:r>
        <w:rPr>
          <w:rFonts w:cs="Arial"/>
        </w:rPr>
        <w:t xml:space="preserve">Through the partnership between </w:t>
      </w:r>
      <w:r w:rsidR="00AE2EEB">
        <w:rPr>
          <w:rFonts w:cs="Arial"/>
        </w:rPr>
        <w:t xml:space="preserve">the Aurora Research Institute and the Aurora Mental Health Center </w:t>
      </w:r>
      <w:bookmarkStart w:id="1" w:name="_Hlk49868644"/>
      <w:r w:rsidR="00AE2EEB">
        <w:rPr>
          <w:rFonts w:cs="Arial"/>
        </w:rPr>
        <w:t>as well as the programs involved in ARI’s evaluations, ARI has created highly innovative solutions, using tools that are easily transferable to other centers and has provided data-driven solutions to staff and other program/center stakeholders</w:t>
      </w:r>
      <w:bookmarkEnd w:id="1"/>
      <w:r w:rsidR="00AE2EEB">
        <w:rPr>
          <w:rFonts w:cs="Arial"/>
        </w:rPr>
        <w:t xml:space="preserve">. </w:t>
      </w:r>
      <w:r w:rsidR="00BF7CA9">
        <w:rPr>
          <w:rFonts w:cs="Arial"/>
        </w:rPr>
        <w:t xml:space="preserve">In addition, ARI has provided research-based solutions to prepare for the future needs of the actual and future clients. </w:t>
      </w:r>
      <w:r w:rsidR="00AE2EEB">
        <w:rPr>
          <w:rFonts w:cs="Arial"/>
        </w:rPr>
        <w:t>The use of technology</w:t>
      </w:r>
      <w:r w:rsidR="002061DA">
        <w:rPr>
          <w:rFonts w:cs="Arial"/>
        </w:rPr>
        <w:t>-driven</w:t>
      </w:r>
      <w:r w:rsidR="00AE2EEB">
        <w:rPr>
          <w:rFonts w:cs="Arial"/>
        </w:rPr>
        <w:t xml:space="preserve"> </w:t>
      </w:r>
      <w:r w:rsidR="002061DA">
        <w:rPr>
          <w:rFonts w:cs="Arial"/>
        </w:rPr>
        <w:t xml:space="preserve">solutions </w:t>
      </w:r>
      <w:r w:rsidR="00AE2EEB">
        <w:rPr>
          <w:rFonts w:cs="Arial"/>
        </w:rPr>
        <w:t xml:space="preserve">and research is </w:t>
      </w:r>
      <w:bookmarkStart w:id="2" w:name="_Hlk49868702"/>
      <w:r w:rsidR="00AE2EEB">
        <w:rPr>
          <w:rFonts w:cs="Arial"/>
        </w:rPr>
        <w:t xml:space="preserve">preparing the Aurora Mental Health Center and other programs served by ARI to maintain the high level of quality and service during </w:t>
      </w:r>
      <w:r w:rsidR="002061DA">
        <w:rPr>
          <w:rFonts w:cs="Arial"/>
        </w:rPr>
        <w:t xml:space="preserve">these </w:t>
      </w:r>
      <w:r w:rsidR="00AE2EEB">
        <w:rPr>
          <w:rFonts w:cs="Arial"/>
        </w:rPr>
        <w:t>challenging time</w:t>
      </w:r>
      <w:bookmarkEnd w:id="2"/>
      <w:r w:rsidR="00AE2EEB">
        <w:rPr>
          <w:rFonts w:cs="Arial"/>
        </w:rPr>
        <w:t>s.</w:t>
      </w:r>
    </w:p>
    <w:p w14:paraId="0BC0AC95" w14:textId="5032C757" w:rsidR="009B7896" w:rsidRPr="009B7896" w:rsidRDefault="009B7896" w:rsidP="009B7896">
      <w:pPr>
        <w:ind w:left="270"/>
        <w:rPr>
          <w:rFonts w:cs="Arial"/>
        </w:rPr>
      </w:pPr>
    </w:p>
    <w:sectPr w:rsidR="009B7896" w:rsidRPr="009B7896" w:rsidSect="001951B6">
      <w:type w:val="continuous"/>
      <w:pgSz w:w="12240" w:h="15840"/>
      <w:pgMar w:top="1008" w:right="1152" w:bottom="835" w:left="1152" w:header="86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0B64A" w14:textId="77777777" w:rsidR="001F2CDB" w:rsidRDefault="001F2CDB">
      <w:r>
        <w:separator/>
      </w:r>
    </w:p>
  </w:endnote>
  <w:endnote w:type="continuationSeparator" w:id="0">
    <w:p w14:paraId="6057ED7F" w14:textId="77777777" w:rsidR="001F2CDB" w:rsidRDefault="001F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E2722" w14:textId="77777777" w:rsidR="00D51E6D" w:rsidRDefault="00977534" w:rsidP="00D51E6D">
    <w:pPr>
      <w:pStyle w:val="Footer"/>
      <w:framePr w:wrap="around" w:vAnchor="text" w:hAnchor="margin" w:xAlign="right" w:y="1"/>
      <w:rPr>
        <w:rStyle w:val="PageNumber"/>
      </w:rPr>
    </w:pPr>
    <w:r>
      <w:rPr>
        <w:rStyle w:val="PageNumber"/>
      </w:rPr>
      <w:fldChar w:fldCharType="begin"/>
    </w:r>
    <w:r w:rsidR="00D51E6D">
      <w:rPr>
        <w:rStyle w:val="PageNumber"/>
      </w:rPr>
      <w:instrText xml:space="preserve">PAGE  </w:instrText>
    </w:r>
    <w:r>
      <w:rPr>
        <w:rStyle w:val="PageNumber"/>
      </w:rPr>
      <w:fldChar w:fldCharType="end"/>
    </w:r>
  </w:p>
  <w:p w14:paraId="053E2723" w14:textId="77777777" w:rsidR="00D51E6D" w:rsidRDefault="00D51E6D" w:rsidP="00D51E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E2724" w14:textId="7B36A239" w:rsidR="00D51E6D" w:rsidRDefault="00977534" w:rsidP="00D51E6D">
    <w:pPr>
      <w:pStyle w:val="Footer"/>
      <w:framePr w:wrap="around" w:vAnchor="text" w:hAnchor="margin" w:xAlign="right" w:y="1"/>
      <w:rPr>
        <w:rStyle w:val="PageNumber"/>
      </w:rPr>
    </w:pPr>
    <w:r>
      <w:rPr>
        <w:rStyle w:val="PageNumber"/>
      </w:rPr>
      <w:fldChar w:fldCharType="begin"/>
    </w:r>
    <w:r w:rsidR="00D51E6D">
      <w:rPr>
        <w:rStyle w:val="PageNumber"/>
      </w:rPr>
      <w:instrText xml:space="preserve">PAGE  </w:instrText>
    </w:r>
    <w:r>
      <w:rPr>
        <w:rStyle w:val="PageNumber"/>
      </w:rPr>
      <w:fldChar w:fldCharType="separate"/>
    </w:r>
    <w:r w:rsidR="002145BA">
      <w:rPr>
        <w:rStyle w:val="PageNumber"/>
        <w:noProof/>
      </w:rPr>
      <w:t>2</w:t>
    </w:r>
    <w:r>
      <w:rPr>
        <w:rStyle w:val="PageNumber"/>
      </w:rPr>
      <w:fldChar w:fldCharType="end"/>
    </w:r>
  </w:p>
  <w:p w14:paraId="053E2725" w14:textId="77777777" w:rsidR="00D51E6D" w:rsidRDefault="00D51E6D" w:rsidP="00D51E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0A098" w14:textId="77777777" w:rsidR="001F2CDB" w:rsidRDefault="001F2CDB">
      <w:r>
        <w:separator/>
      </w:r>
    </w:p>
  </w:footnote>
  <w:footnote w:type="continuationSeparator" w:id="0">
    <w:p w14:paraId="0FBE4D5A" w14:textId="77777777" w:rsidR="001F2CDB" w:rsidRDefault="001F2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E271E" w14:textId="0352B0BE" w:rsidR="001951B6" w:rsidRPr="00D90CBE" w:rsidRDefault="00735148" w:rsidP="001951B6">
    <w:pPr>
      <w:pStyle w:val="Header"/>
      <w:jc w:val="right"/>
      <w:rPr>
        <w:b/>
        <w:sz w:val="28"/>
        <w:szCs w:val="28"/>
      </w:rPr>
    </w:pPr>
    <w:r w:rsidRPr="00D90CBE">
      <w:rPr>
        <w:noProof/>
        <w:sz w:val="28"/>
        <w:szCs w:val="28"/>
      </w:rPr>
      <w:drawing>
        <wp:anchor distT="0" distB="0" distL="114300" distR="114300" simplePos="0" relativeHeight="251658240" behindDoc="0" locked="0" layoutInCell="1" allowOverlap="1" wp14:anchorId="053E2726" wp14:editId="053E2727">
          <wp:simplePos x="0" y="0"/>
          <wp:positionH relativeFrom="column">
            <wp:posOffset>20955</wp:posOffset>
          </wp:positionH>
          <wp:positionV relativeFrom="paragraph">
            <wp:posOffset>-130810</wp:posOffset>
          </wp:positionV>
          <wp:extent cx="1371600" cy="742950"/>
          <wp:effectExtent l="0" t="0" r="0" b="0"/>
          <wp:wrapNone/>
          <wp:docPr id="3" name="Picture 3" descr="CBHC_Square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HC_Square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CBE">
      <w:rPr>
        <w:noProof/>
        <w:sz w:val="28"/>
        <w:szCs w:val="28"/>
      </w:rPr>
      <w:drawing>
        <wp:anchor distT="0" distB="0" distL="114300" distR="114300" simplePos="0" relativeHeight="251657216" behindDoc="0" locked="0" layoutInCell="1" allowOverlap="1" wp14:anchorId="053E2728" wp14:editId="053E2729">
          <wp:simplePos x="0" y="0"/>
          <wp:positionH relativeFrom="margin">
            <wp:posOffset>1537335</wp:posOffset>
          </wp:positionH>
          <wp:positionV relativeFrom="margin">
            <wp:posOffset>-781050</wp:posOffset>
          </wp:positionV>
          <wp:extent cx="986790" cy="640080"/>
          <wp:effectExtent l="0" t="0" r="3810" b="7620"/>
          <wp:wrapNone/>
          <wp:docPr id="1" name="Picture 1" descr="GA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 Awa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679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1B6" w:rsidRPr="00D90CBE">
      <w:rPr>
        <w:b/>
        <w:sz w:val="28"/>
        <w:szCs w:val="28"/>
      </w:rPr>
      <w:t>20</w:t>
    </w:r>
    <w:r w:rsidR="00486D50">
      <w:rPr>
        <w:b/>
        <w:sz w:val="28"/>
        <w:szCs w:val="28"/>
      </w:rPr>
      <w:t>20</w:t>
    </w:r>
    <w:r w:rsidR="001951B6" w:rsidRPr="00D90CBE">
      <w:rPr>
        <w:b/>
        <w:sz w:val="28"/>
        <w:szCs w:val="28"/>
      </w:rPr>
      <w:t xml:space="preserve"> </w:t>
    </w:r>
    <w:r w:rsidR="00D90CBE" w:rsidRPr="00D90CBE">
      <w:rPr>
        <w:b/>
        <w:sz w:val="28"/>
        <w:szCs w:val="28"/>
      </w:rPr>
      <w:t xml:space="preserve">Golden Abacus </w:t>
    </w:r>
    <w:r w:rsidR="001951B6" w:rsidRPr="00D90CBE">
      <w:rPr>
        <w:b/>
        <w:sz w:val="28"/>
        <w:szCs w:val="28"/>
      </w:rPr>
      <w:t>Nomination Form</w:t>
    </w:r>
  </w:p>
  <w:p w14:paraId="053E271F" w14:textId="1483B916" w:rsidR="001951B6" w:rsidRDefault="00486D50" w:rsidP="001951B6">
    <w:pPr>
      <w:pStyle w:val="Header"/>
      <w:tabs>
        <w:tab w:val="clear" w:pos="4680"/>
        <w:tab w:val="clear" w:pos="9360"/>
      </w:tabs>
      <w:jc w:val="right"/>
      <w:rPr>
        <w:b/>
        <w:i/>
        <w:color w:val="FF0000"/>
      </w:rPr>
    </w:pPr>
    <w:r>
      <w:rPr>
        <w:b/>
        <w:i/>
        <w:color w:val="FF0000"/>
      </w:rPr>
      <w:t>Email your nomination to Tracy O’Shaughnessy at</w:t>
    </w:r>
  </w:p>
  <w:p w14:paraId="1C603811" w14:textId="3CC9799C" w:rsidR="00486D50" w:rsidRPr="00CD185D" w:rsidRDefault="001F2CDB" w:rsidP="001951B6">
    <w:pPr>
      <w:pStyle w:val="Header"/>
      <w:tabs>
        <w:tab w:val="clear" w:pos="4680"/>
        <w:tab w:val="clear" w:pos="9360"/>
      </w:tabs>
      <w:jc w:val="right"/>
      <w:rPr>
        <w:b/>
        <w:i/>
        <w:color w:val="FF0000"/>
      </w:rPr>
    </w:pPr>
    <w:hyperlink r:id="rId3" w:history="1">
      <w:r w:rsidR="00486D50" w:rsidRPr="00435DA5">
        <w:rPr>
          <w:rStyle w:val="Hyperlink"/>
          <w:b/>
          <w:i/>
        </w:rPr>
        <w:t>Tracyhmsr@gmail.com</w:t>
      </w:r>
    </w:hyperlink>
    <w:r w:rsidR="00486D50">
      <w:rPr>
        <w:b/>
        <w:i/>
        <w:color w:val="FF0000"/>
      </w:rPr>
      <w:t xml:space="preserve"> by SEPTEMBER </w:t>
    </w:r>
    <w:r w:rsidR="003B7DEC">
      <w:rPr>
        <w:b/>
        <w:i/>
        <w:color w:val="FF0000"/>
      </w:rPr>
      <w:t>1</w:t>
    </w:r>
    <w:r w:rsidR="00486D50">
      <w:rPr>
        <w:b/>
        <w:i/>
        <w:color w:val="FF0000"/>
      </w:rPr>
      <w:t>, 2020</w:t>
    </w:r>
  </w:p>
  <w:p w14:paraId="053E2720" w14:textId="77777777" w:rsidR="00735148" w:rsidRPr="001951B6" w:rsidRDefault="00735148" w:rsidP="001951B6">
    <w:pPr>
      <w:pStyle w:val="Header"/>
      <w:tabs>
        <w:tab w:val="clear" w:pos="4680"/>
        <w:tab w:val="clear" w:pos="9360"/>
      </w:tabs>
      <w:jc w:val="right"/>
      <w:rPr>
        <w:i/>
      </w:rPr>
    </w:pPr>
  </w:p>
  <w:p w14:paraId="053E2721" w14:textId="77777777" w:rsidR="001951B6" w:rsidRDefault="00195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4A20"/>
    <w:multiLevelType w:val="hybridMultilevel"/>
    <w:tmpl w:val="64965E72"/>
    <w:lvl w:ilvl="0" w:tplc="67FA71C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0433A"/>
    <w:multiLevelType w:val="hybridMultilevel"/>
    <w:tmpl w:val="9FF6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27DD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350388"/>
    <w:multiLevelType w:val="hybridMultilevel"/>
    <w:tmpl w:val="94E6D834"/>
    <w:lvl w:ilvl="0" w:tplc="04090003">
      <w:start w:val="1"/>
      <w:numFmt w:val="bullet"/>
      <w:lvlText w:val=""/>
      <w:lvlJc w:val="left"/>
      <w:pPr>
        <w:ind w:left="1080" w:hanging="360"/>
      </w:pPr>
      <w:rPr>
        <w:rFonts w:ascii="Symbol" w:hAnsi="Symbol" w:hint="default"/>
      </w:rPr>
    </w:lvl>
    <w:lvl w:ilvl="1" w:tplc="BE2ACBCE">
      <w:numFmt w:val="bullet"/>
      <w:lvlText w:val="•"/>
      <w:lvlJc w:val="left"/>
      <w:pPr>
        <w:ind w:left="2160" w:hanging="72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D37E4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2A23C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21F5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29D306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6406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17E370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32B0E4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3EE4E6B"/>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6"/>
  </w:num>
  <w:num w:numId="3">
    <w:abstractNumId w:val="9"/>
  </w:num>
  <w:num w:numId="4">
    <w:abstractNumId w:val="11"/>
  </w:num>
  <w:num w:numId="5">
    <w:abstractNumId w:val="4"/>
  </w:num>
  <w:num w:numId="6">
    <w:abstractNumId w:val="7"/>
  </w:num>
  <w:num w:numId="7">
    <w:abstractNumId w:val="5"/>
  </w:num>
  <w:num w:numId="8">
    <w:abstractNumId w:val="10"/>
  </w:num>
  <w:num w:numId="9">
    <w:abstractNumId w:val="2"/>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CC"/>
    <w:rsid w:val="00016264"/>
    <w:rsid w:val="00017CD0"/>
    <w:rsid w:val="000361CC"/>
    <w:rsid w:val="00042F82"/>
    <w:rsid w:val="00055EF4"/>
    <w:rsid w:val="00075C8C"/>
    <w:rsid w:val="00077913"/>
    <w:rsid w:val="000D71C8"/>
    <w:rsid w:val="000F121C"/>
    <w:rsid w:val="00112737"/>
    <w:rsid w:val="00132711"/>
    <w:rsid w:val="00132F03"/>
    <w:rsid w:val="001569E3"/>
    <w:rsid w:val="001664B8"/>
    <w:rsid w:val="001951B6"/>
    <w:rsid w:val="001E0201"/>
    <w:rsid w:val="001F2CDB"/>
    <w:rsid w:val="002061DA"/>
    <w:rsid w:val="002145BA"/>
    <w:rsid w:val="00247162"/>
    <w:rsid w:val="00263FD3"/>
    <w:rsid w:val="00267C19"/>
    <w:rsid w:val="00276007"/>
    <w:rsid w:val="002B4A76"/>
    <w:rsid w:val="002C1C5B"/>
    <w:rsid w:val="0030123D"/>
    <w:rsid w:val="00325E8A"/>
    <w:rsid w:val="00357E8C"/>
    <w:rsid w:val="003670B9"/>
    <w:rsid w:val="003769C3"/>
    <w:rsid w:val="00385A9D"/>
    <w:rsid w:val="00394A88"/>
    <w:rsid w:val="003B7DEC"/>
    <w:rsid w:val="003D4074"/>
    <w:rsid w:val="003D5D05"/>
    <w:rsid w:val="003E044F"/>
    <w:rsid w:val="003F258E"/>
    <w:rsid w:val="00417A53"/>
    <w:rsid w:val="004357E9"/>
    <w:rsid w:val="00450548"/>
    <w:rsid w:val="00453737"/>
    <w:rsid w:val="004603DF"/>
    <w:rsid w:val="00462A3D"/>
    <w:rsid w:val="004715C5"/>
    <w:rsid w:val="00486D50"/>
    <w:rsid w:val="00487321"/>
    <w:rsid w:val="004B34AE"/>
    <w:rsid w:val="004B4370"/>
    <w:rsid w:val="004B49B3"/>
    <w:rsid w:val="004C4FD8"/>
    <w:rsid w:val="00517F20"/>
    <w:rsid w:val="005528B3"/>
    <w:rsid w:val="0058470F"/>
    <w:rsid w:val="005A2738"/>
    <w:rsid w:val="005A419E"/>
    <w:rsid w:val="005D6F2D"/>
    <w:rsid w:val="00612B0B"/>
    <w:rsid w:val="00640F3C"/>
    <w:rsid w:val="00655A78"/>
    <w:rsid w:val="00670ACD"/>
    <w:rsid w:val="00671157"/>
    <w:rsid w:val="00671302"/>
    <w:rsid w:val="0068706B"/>
    <w:rsid w:val="006946B2"/>
    <w:rsid w:val="006A3535"/>
    <w:rsid w:val="006C1E82"/>
    <w:rsid w:val="0071102B"/>
    <w:rsid w:val="00732060"/>
    <w:rsid w:val="00733F1A"/>
    <w:rsid w:val="00735148"/>
    <w:rsid w:val="00747745"/>
    <w:rsid w:val="007510C8"/>
    <w:rsid w:val="0077492E"/>
    <w:rsid w:val="00785717"/>
    <w:rsid w:val="007A4962"/>
    <w:rsid w:val="007B3543"/>
    <w:rsid w:val="00810789"/>
    <w:rsid w:val="00825F24"/>
    <w:rsid w:val="00832307"/>
    <w:rsid w:val="008642D0"/>
    <w:rsid w:val="00874579"/>
    <w:rsid w:val="008B0A0E"/>
    <w:rsid w:val="008B0F48"/>
    <w:rsid w:val="008E6BE4"/>
    <w:rsid w:val="0093343B"/>
    <w:rsid w:val="00974C60"/>
    <w:rsid w:val="00977534"/>
    <w:rsid w:val="0098755C"/>
    <w:rsid w:val="00996736"/>
    <w:rsid w:val="009B2C50"/>
    <w:rsid w:val="009B3AAF"/>
    <w:rsid w:val="009B7896"/>
    <w:rsid w:val="009D7542"/>
    <w:rsid w:val="00A04801"/>
    <w:rsid w:val="00A07C8F"/>
    <w:rsid w:val="00A177E1"/>
    <w:rsid w:val="00A61C91"/>
    <w:rsid w:val="00A75BCD"/>
    <w:rsid w:val="00AC022C"/>
    <w:rsid w:val="00AC4037"/>
    <w:rsid w:val="00AC41B0"/>
    <w:rsid w:val="00AE2EEB"/>
    <w:rsid w:val="00AF6084"/>
    <w:rsid w:val="00B03A67"/>
    <w:rsid w:val="00B2412A"/>
    <w:rsid w:val="00B5171D"/>
    <w:rsid w:val="00B822C8"/>
    <w:rsid w:val="00BB28B5"/>
    <w:rsid w:val="00BB4C1D"/>
    <w:rsid w:val="00BD1C15"/>
    <w:rsid w:val="00BE118F"/>
    <w:rsid w:val="00BF7CA9"/>
    <w:rsid w:val="00C33D83"/>
    <w:rsid w:val="00C5470B"/>
    <w:rsid w:val="00C656E6"/>
    <w:rsid w:val="00C70373"/>
    <w:rsid w:val="00C74D9A"/>
    <w:rsid w:val="00C81871"/>
    <w:rsid w:val="00CA3D3A"/>
    <w:rsid w:val="00CB623B"/>
    <w:rsid w:val="00CD185D"/>
    <w:rsid w:val="00D03C9F"/>
    <w:rsid w:val="00D069ED"/>
    <w:rsid w:val="00D12282"/>
    <w:rsid w:val="00D154BE"/>
    <w:rsid w:val="00D51E6D"/>
    <w:rsid w:val="00D546B0"/>
    <w:rsid w:val="00D83F36"/>
    <w:rsid w:val="00D90CBE"/>
    <w:rsid w:val="00DB1EAA"/>
    <w:rsid w:val="00DB2D43"/>
    <w:rsid w:val="00DF6606"/>
    <w:rsid w:val="00E234AA"/>
    <w:rsid w:val="00E27E2C"/>
    <w:rsid w:val="00E702B5"/>
    <w:rsid w:val="00EB25D0"/>
    <w:rsid w:val="00EC3EF6"/>
    <w:rsid w:val="00ED5B5E"/>
    <w:rsid w:val="00F37467"/>
    <w:rsid w:val="00FB53B0"/>
    <w:rsid w:val="00FB621F"/>
    <w:rsid w:val="00FC7910"/>
    <w:rsid w:val="00FE11A9"/>
    <w:rsid w:val="00FF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E26DF"/>
  <w15:chartTrackingRefBased/>
  <w15:docId w15:val="{083BC65D-CC45-4367-82B5-D328F753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370"/>
    <w:rPr>
      <w:rFonts w:ascii="Arial" w:hAnsi="Arial"/>
      <w:sz w:val="22"/>
    </w:rPr>
  </w:style>
  <w:style w:type="paragraph" w:styleId="Heading1">
    <w:name w:val="heading 1"/>
    <w:basedOn w:val="Normal"/>
    <w:next w:val="Normal"/>
    <w:qFormat/>
    <w:rsid w:val="004B4370"/>
    <w:pPr>
      <w:keepNext/>
      <w:jc w:val="center"/>
      <w:outlineLvl w:val="0"/>
    </w:pPr>
    <w:rPr>
      <w:rFonts w:ascii="Comic Sans MS" w:hAnsi="Comic Sans MS"/>
      <w:b/>
      <w:sz w:val="32"/>
    </w:rPr>
  </w:style>
  <w:style w:type="paragraph" w:styleId="Heading2">
    <w:name w:val="heading 2"/>
    <w:basedOn w:val="Normal"/>
    <w:next w:val="Normal"/>
    <w:qFormat/>
    <w:rsid w:val="00450548"/>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4370"/>
    <w:rPr>
      <w:sz w:val="20"/>
    </w:rPr>
  </w:style>
  <w:style w:type="paragraph" w:styleId="BodyText2">
    <w:name w:val="Body Text 2"/>
    <w:basedOn w:val="Normal"/>
    <w:rsid w:val="004B4370"/>
    <w:rPr>
      <w:rFonts w:ascii="Comic Sans MS" w:hAnsi="Comic Sans MS"/>
      <w:b/>
    </w:rPr>
  </w:style>
  <w:style w:type="character" w:styleId="Hyperlink">
    <w:name w:val="Hyperlink"/>
    <w:rsid w:val="000361CC"/>
    <w:rPr>
      <w:color w:val="0000FF"/>
      <w:u w:val="single"/>
    </w:rPr>
  </w:style>
  <w:style w:type="paragraph" w:styleId="Subtitle">
    <w:name w:val="Subtitle"/>
    <w:basedOn w:val="Normal"/>
    <w:qFormat/>
    <w:rsid w:val="00EB25D0"/>
    <w:pPr>
      <w:jc w:val="center"/>
    </w:pPr>
    <w:rPr>
      <w:rFonts w:ascii="Book Antiqua" w:hAnsi="Book Antiqua"/>
      <w:sz w:val="32"/>
    </w:rPr>
  </w:style>
  <w:style w:type="paragraph" w:styleId="Footer">
    <w:name w:val="footer"/>
    <w:basedOn w:val="Normal"/>
    <w:rsid w:val="00D51E6D"/>
    <w:pPr>
      <w:tabs>
        <w:tab w:val="center" w:pos="4320"/>
        <w:tab w:val="right" w:pos="8640"/>
      </w:tabs>
    </w:pPr>
  </w:style>
  <w:style w:type="character" w:styleId="PageNumber">
    <w:name w:val="page number"/>
    <w:basedOn w:val="DefaultParagraphFont"/>
    <w:rsid w:val="00D51E6D"/>
  </w:style>
  <w:style w:type="character" w:customStyle="1" w:styleId="BodyTextChar">
    <w:name w:val="Body Text Char"/>
    <w:link w:val="BodyText"/>
    <w:rsid w:val="004B49B3"/>
    <w:rPr>
      <w:rFonts w:ascii="Arial" w:hAnsi="Arial"/>
    </w:rPr>
  </w:style>
  <w:style w:type="paragraph" w:styleId="Header">
    <w:name w:val="header"/>
    <w:basedOn w:val="Normal"/>
    <w:link w:val="HeaderChar"/>
    <w:rsid w:val="001951B6"/>
    <w:pPr>
      <w:tabs>
        <w:tab w:val="center" w:pos="4680"/>
        <w:tab w:val="right" w:pos="9360"/>
      </w:tabs>
    </w:pPr>
  </w:style>
  <w:style w:type="character" w:customStyle="1" w:styleId="HeaderChar">
    <w:name w:val="Header Char"/>
    <w:link w:val="Header"/>
    <w:rsid w:val="001951B6"/>
    <w:rPr>
      <w:rFonts w:ascii="Arial" w:hAnsi="Arial"/>
      <w:sz w:val="22"/>
    </w:rPr>
  </w:style>
  <w:style w:type="paragraph" w:styleId="ListParagraph">
    <w:name w:val="List Paragraph"/>
    <w:basedOn w:val="Normal"/>
    <w:uiPriority w:val="34"/>
    <w:qFormat/>
    <w:rsid w:val="001951B6"/>
    <w:pPr>
      <w:ind w:left="720"/>
    </w:pPr>
    <w:rPr>
      <w:rFonts w:ascii="Calibri" w:eastAsia="Calibri" w:hAnsi="Calibri" w:cs="Calibri"/>
      <w:szCs w:val="22"/>
    </w:rPr>
  </w:style>
  <w:style w:type="character" w:styleId="PlaceholderText">
    <w:name w:val="Placeholder Text"/>
    <w:basedOn w:val="DefaultParagraphFont"/>
    <w:uiPriority w:val="99"/>
    <w:semiHidden/>
    <w:rsid w:val="00D154BE"/>
    <w:rPr>
      <w:color w:val="808080"/>
    </w:rPr>
  </w:style>
  <w:style w:type="character" w:styleId="UnresolvedMention">
    <w:name w:val="Unresolved Mention"/>
    <w:basedOn w:val="DefaultParagraphFont"/>
    <w:uiPriority w:val="99"/>
    <w:semiHidden/>
    <w:unhideWhenUsed/>
    <w:rsid w:val="006713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1673">
      <w:bodyDiv w:val="1"/>
      <w:marLeft w:val="0"/>
      <w:marRight w:val="0"/>
      <w:marTop w:val="0"/>
      <w:marBottom w:val="0"/>
      <w:divBdr>
        <w:top w:val="none" w:sz="0" w:space="0" w:color="auto"/>
        <w:left w:val="none" w:sz="0" w:space="0" w:color="auto"/>
        <w:bottom w:val="none" w:sz="0" w:space="0" w:color="auto"/>
        <w:right w:val="none" w:sz="0" w:space="0" w:color="auto"/>
      </w:divBdr>
    </w:div>
    <w:div w:id="35201480">
      <w:bodyDiv w:val="1"/>
      <w:marLeft w:val="0"/>
      <w:marRight w:val="0"/>
      <w:marTop w:val="0"/>
      <w:marBottom w:val="0"/>
      <w:divBdr>
        <w:top w:val="none" w:sz="0" w:space="0" w:color="auto"/>
        <w:left w:val="none" w:sz="0" w:space="0" w:color="auto"/>
        <w:bottom w:val="none" w:sz="0" w:space="0" w:color="auto"/>
        <w:right w:val="none" w:sz="0" w:space="0" w:color="auto"/>
      </w:divBdr>
    </w:div>
    <w:div w:id="1676302551">
      <w:bodyDiv w:val="1"/>
      <w:marLeft w:val="0"/>
      <w:marRight w:val="0"/>
      <w:marTop w:val="0"/>
      <w:marBottom w:val="0"/>
      <w:divBdr>
        <w:top w:val="none" w:sz="0" w:space="0" w:color="auto"/>
        <w:left w:val="none" w:sz="0" w:space="0" w:color="auto"/>
        <w:bottom w:val="none" w:sz="0" w:space="0" w:color="auto"/>
        <w:right w:val="none" w:sz="0" w:space="0" w:color="auto"/>
      </w:divBdr>
    </w:div>
    <w:div w:id="1783306787">
      <w:bodyDiv w:val="1"/>
      <w:marLeft w:val="0"/>
      <w:marRight w:val="0"/>
      <w:marTop w:val="0"/>
      <w:marBottom w:val="0"/>
      <w:divBdr>
        <w:top w:val="none" w:sz="0" w:space="0" w:color="auto"/>
        <w:left w:val="none" w:sz="0" w:space="0" w:color="auto"/>
        <w:bottom w:val="none" w:sz="0" w:space="0" w:color="auto"/>
        <w:right w:val="none" w:sz="0" w:space="0" w:color="auto"/>
      </w:divBdr>
    </w:div>
    <w:div w:id="208741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zoom.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watch?v=VuBcH6j-Io8"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surveymonkey.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tracyhmsr@gmail.com" TargetMode="External"/><Relationship Id="rId20" Type="http://schemas.openxmlformats.org/officeDocument/2006/relationships/hyperlink" Target="https://screencast-o-mati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urora-research-inst.slack.com/files/U72TL98CX/F012EHVHTTR/recording__7.mp4?origin_team=T71GVU1U5&amp;origin_channel=D7FH28P2N" TargetMode="External"/><Relationship Id="rId10" Type="http://schemas.openxmlformats.org/officeDocument/2006/relationships/endnotes" Target="endnotes.xml"/><Relationship Id="rId19" Type="http://schemas.openxmlformats.org/officeDocument/2006/relationships/hyperlink" Target="https://support.microsoft.com/en-us/help/4026516/windows-quick-assist-remote-conn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youtu.be/NhRPB7nLoU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Tracyhmsr@gmail.com" TargetMode="External"/><Relationship Id="rId2" Type="http://schemas.openxmlformats.org/officeDocument/2006/relationships/image" Target="media/image1.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8F586F097C14DB781841E5BE13E5187"/>
        <w:category>
          <w:name w:val="General"/>
          <w:gallery w:val="placeholder"/>
        </w:category>
        <w:types>
          <w:type w:val="bbPlcHdr"/>
        </w:types>
        <w:behaviors>
          <w:behavior w:val="content"/>
        </w:behaviors>
        <w:guid w:val="{D7895C7F-2F7F-4DD1-87FD-B640DBB335C5}"/>
      </w:docPartPr>
      <w:docPartBody>
        <w:p w:rsidR="004D7F6F" w:rsidRDefault="00B3732A" w:rsidP="00B3732A">
          <w:pPr>
            <w:pStyle w:val="A8F586F097C14DB781841E5BE13E5187"/>
          </w:pPr>
          <w:r w:rsidRPr="008A2FDF">
            <w:rPr>
              <w:rStyle w:val="PlaceholderText"/>
            </w:rPr>
            <w:t>Click here to enter title.</w:t>
          </w:r>
        </w:p>
      </w:docPartBody>
    </w:docPart>
    <w:docPart>
      <w:docPartPr>
        <w:name w:val="907798A92D0848F4A9A34540AC46102F"/>
        <w:category>
          <w:name w:val="General"/>
          <w:gallery w:val="placeholder"/>
        </w:category>
        <w:types>
          <w:type w:val="bbPlcHdr"/>
        </w:types>
        <w:behaviors>
          <w:behavior w:val="content"/>
        </w:behaviors>
        <w:guid w:val="{C5270BB9-16BB-426E-A44F-65C36D54A2BE}"/>
      </w:docPartPr>
      <w:docPartBody>
        <w:p w:rsidR="004D7F6F" w:rsidRDefault="00B3732A" w:rsidP="00B3732A">
          <w:pPr>
            <w:pStyle w:val="907798A92D0848F4A9A34540AC46102F"/>
          </w:pPr>
          <w:r w:rsidRPr="008A2FDF">
            <w:rPr>
              <w:rStyle w:val="PlaceholderText"/>
            </w:rPr>
            <w:t>Click here to enter title.</w:t>
          </w:r>
        </w:p>
      </w:docPartBody>
    </w:docPart>
    <w:docPart>
      <w:docPartPr>
        <w:name w:val="2F4B242358C24998B14A69963423EC5E"/>
        <w:category>
          <w:name w:val="General"/>
          <w:gallery w:val="placeholder"/>
        </w:category>
        <w:types>
          <w:type w:val="bbPlcHdr"/>
        </w:types>
        <w:behaviors>
          <w:behavior w:val="content"/>
        </w:behaviors>
        <w:guid w:val="{3A9EDA3C-02E7-4116-B693-77355E44C7CA}"/>
      </w:docPartPr>
      <w:docPartBody>
        <w:p w:rsidR="004D7F6F" w:rsidRDefault="00B3732A" w:rsidP="00B3732A">
          <w:pPr>
            <w:pStyle w:val="2F4B242358C24998B14A69963423EC5E"/>
          </w:pPr>
          <w:r w:rsidRPr="008A2FDF">
            <w:rPr>
              <w:rStyle w:val="PlaceholderText"/>
            </w:rPr>
            <w:t>Click here to name.</w:t>
          </w:r>
        </w:p>
      </w:docPartBody>
    </w:docPart>
    <w:docPart>
      <w:docPartPr>
        <w:name w:val="58A17780197A4DE4920183B41C7B0B20"/>
        <w:category>
          <w:name w:val="General"/>
          <w:gallery w:val="placeholder"/>
        </w:category>
        <w:types>
          <w:type w:val="bbPlcHdr"/>
        </w:types>
        <w:behaviors>
          <w:behavior w:val="content"/>
        </w:behaviors>
        <w:guid w:val="{3585E731-D57B-40A1-8694-082F710F5426}"/>
      </w:docPartPr>
      <w:docPartBody>
        <w:p w:rsidR="004D7F6F" w:rsidRDefault="00B3732A" w:rsidP="00B3732A">
          <w:pPr>
            <w:pStyle w:val="58A17780197A4DE4920183B41C7B0B20"/>
          </w:pPr>
          <w:r w:rsidRPr="008A2FDF">
            <w:rPr>
              <w:rStyle w:val="PlaceholderText"/>
            </w:rPr>
            <w:t>Click here to enter number.</w:t>
          </w:r>
        </w:p>
      </w:docPartBody>
    </w:docPart>
    <w:docPart>
      <w:docPartPr>
        <w:name w:val="6C1D73DDC3BD440B8CDB3693A94A9AA9"/>
        <w:category>
          <w:name w:val="General"/>
          <w:gallery w:val="placeholder"/>
        </w:category>
        <w:types>
          <w:type w:val="bbPlcHdr"/>
        </w:types>
        <w:behaviors>
          <w:behavior w:val="content"/>
        </w:behaviors>
        <w:guid w:val="{E69AB1DA-93B6-43C0-95EF-C196DD1B236A}"/>
      </w:docPartPr>
      <w:docPartBody>
        <w:p w:rsidR="004D7F6F" w:rsidRDefault="00B3732A" w:rsidP="00B3732A">
          <w:pPr>
            <w:pStyle w:val="6C1D73DDC3BD440B8CDB3693A94A9AA9"/>
          </w:pPr>
          <w:r w:rsidRPr="008A2FDF">
            <w:rPr>
              <w:rStyle w:val="PlaceholderText"/>
            </w:rPr>
            <w:t>Click here to enter email address.</w:t>
          </w:r>
        </w:p>
      </w:docPartBody>
    </w:docPart>
    <w:docPart>
      <w:docPartPr>
        <w:name w:val="62AAD88C1EB24C5FA2530B380D663AC4"/>
        <w:category>
          <w:name w:val="General"/>
          <w:gallery w:val="placeholder"/>
        </w:category>
        <w:types>
          <w:type w:val="bbPlcHdr"/>
        </w:types>
        <w:behaviors>
          <w:behavior w:val="content"/>
        </w:behaviors>
        <w:guid w:val="{08E64FB9-D566-49AB-919E-3D7598173D54}"/>
      </w:docPartPr>
      <w:docPartBody>
        <w:p w:rsidR="004D7F6F" w:rsidRDefault="00B3732A" w:rsidP="00B3732A">
          <w:pPr>
            <w:pStyle w:val="62AAD88C1EB24C5FA2530B380D663AC4"/>
          </w:pPr>
          <w:r w:rsidRPr="00FA0242">
            <w:rPr>
              <w:rStyle w:val="PlaceholderText"/>
            </w:rPr>
            <w:t xml:space="preserve">Click here to enter </w:t>
          </w:r>
          <w:r>
            <w:rPr>
              <w:rStyle w:val="PlaceholderText"/>
            </w:rPr>
            <w:t>program abstract</w:t>
          </w:r>
          <w:r w:rsidRPr="00FA024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32A"/>
    <w:rsid w:val="003D7C56"/>
    <w:rsid w:val="003E1376"/>
    <w:rsid w:val="00446C03"/>
    <w:rsid w:val="004D7F6F"/>
    <w:rsid w:val="004E4B5C"/>
    <w:rsid w:val="00666BF2"/>
    <w:rsid w:val="00AF3039"/>
    <w:rsid w:val="00B32E77"/>
    <w:rsid w:val="00B3732A"/>
    <w:rsid w:val="00DC48ED"/>
    <w:rsid w:val="00E43F58"/>
    <w:rsid w:val="00F4751D"/>
    <w:rsid w:val="00FC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C56"/>
    <w:rPr>
      <w:color w:val="808080"/>
    </w:rPr>
  </w:style>
  <w:style w:type="paragraph" w:customStyle="1" w:styleId="F226727F5D73448FBC42D3529B95A03C">
    <w:name w:val="F226727F5D73448FBC42D3529B95A03C"/>
    <w:rsid w:val="00B3732A"/>
  </w:style>
  <w:style w:type="paragraph" w:customStyle="1" w:styleId="D91A64D02D83425599F61DE04A179945">
    <w:name w:val="D91A64D02D83425599F61DE04A179945"/>
    <w:rsid w:val="00B3732A"/>
  </w:style>
  <w:style w:type="paragraph" w:customStyle="1" w:styleId="ED5AB55A7B464AC4961737804DA733A6">
    <w:name w:val="ED5AB55A7B464AC4961737804DA733A6"/>
    <w:rsid w:val="00B3732A"/>
  </w:style>
  <w:style w:type="paragraph" w:customStyle="1" w:styleId="874D37CAB811488C9F43F69BDAD15440">
    <w:name w:val="874D37CAB811488C9F43F69BDAD15440"/>
    <w:rsid w:val="00B3732A"/>
  </w:style>
  <w:style w:type="paragraph" w:customStyle="1" w:styleId="789088C735A248B08E888124B3B88FFE">
    <w:name w:val="789088C735A248B08E888124B3B88FFE"/>
    <w:rsid w:val="00B3732A"/>
  </w:style>
  <w:style w:type="paragraph" w:customStyle="1" w:styleId="5A149D31B1C046519BE3D14415453B92">
    <w:name w:val="5A149D31B1C046519BE3D14415453B92"/>
    <w:rsid w:val="00B3732A"/>
  </w:style>
  <w:style w:type="paragraph" w:customStyle="1" w:styleId="85AC63E48F8C472BAA7A7A5B05E9D9F8">
    <w:name w:val="85AC63E48F8C472BAA7A7A5B05E9D9F8"/>
    <w:rsid w:val="00B3732A"/>
  </w:style>
  <w:style w:type="paragraph" w:customStyle="1" w:styleId="A8F586F097C14DB781841E5BE13E5187">
    <w:name w:val="A8F586F097C14DB781841E5BE13E5187"/>
    <w:rsid w:val="00B3732A"/>
  </w:style>
  <w:style w:type="paragraph" w:customStyle="1" w:styleId="907798A92D0848F4A9A34540AC46102F">
    <w:name w:val="907798A92D0848F4A9A34540AC46102F"/>
    <w:rsid w:val="00B3732A"/>
  </w:style>
  <w:style w:type="paragraph" w:customStyle="1" w:styleId="2F4B242358C24998B14A69963423EC5E">
    <w:name w:val="2F4B242358C24998B14A69963423EC5E"/>
    <w:rsid w:val="00B3732A"/>
  </w:style>
  <w:style w:type="paragraph" w:customStyle="1" w:styleId="58A17780197A4DE4920183B41C7B0B20">
    <w:name w:val="58A17780197A4DE4920183B41C7B0B20"/>
    <w:rsid w:val="00B3732A"/>
  </w:style>
  <w:style w:type="paragraph" w:customStyle="1" w:styleId="6C1D73DDC3BD440B8CDB3693A94A9AA9">
    <w:name w:val="6C1D73DDC3BD440B8CDB3693A94A9AA9"/>
    <w:rsid w:val="00B3732A"/>
  </w:style>
  <w:style w:type="paragraph" w:customStyle="1" w:styleId="62AAD88C1EB24C5FA2530B380D663AC4">
    <w:name w:val="62AAD88C1EB24C5FA2530B380D663AC4"/>
    <w:rsid w:val="00B3732A"/>
  </w:style>
  <w:style w:type="paragraph" w:customStyle="1" w:styleId="AD4C8C7621E3470EABAA5CA384A7415B">
    <w:name w:val="AD4C8C7621E3470EABAA5CA384A7415B"/>
    <w:rsid w:val="00B3732A"/>
  </w:style>
  <w:style w:type="paragraph" w:customStyle="1" w:styleId="9DB6011FE7AB449EB14D31D9B7F34C0B">
    <w:name w:val="9DB6011FE7AB449EB14D31D9B7F34C0B"/>
    <w:rsid w:val="003D7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A89AE81F951648B4D882FB31D435BC" ma:contentTypeVersion="9" ma:contentTypeDescription="Create a new document." ma:contentTypeScope="" ma:versionID="53ba9e4924fdfdc173bb0cf776c65500">
  <xsd:schema xmlns:xsd="http://www.w3.org/2001/XMLSchema" xmlns:xs="http://www.w3.org/2001/XMLSchema" xmlns:p="http://schemas.microsoft.com/office/2006/metadata/properties" xmlns:ns2="7b8d2bb9-4282-43f3-a67e-cf32c3a5b603" targetNamespace="http://schemas.microsoft.com/office/2006/metadata/properties" ma:root="true" ma:fieldsID="5d6846b8c1d5a0cf8c282fadb7dd70d0" ns2:_="">
    <xsd:import namespace="7b8d2bb9-4282-43f3-a67e-cf32c3a5b6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d2bb9-4282-43f3-a67e-cf32c3a5b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383CE-E8CD-4941-8433-8FDA482F5D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2ADC88-2256-4B32-9DE2-521B05C89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d2bb9-4282-43f3-a67e-cf32c3a5b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EC4A7-1177-441C-B558-1D04DD322623}">
  <ds:schemaRefs>
    <ds:schemaRef ds:uri="http://schemas.microsoft.com/sharepoint/v3/contenttype/forms"/>
  </ds:schemaRefs>
</ds:datastoreItem>
</file>

<file path=customXml/itemProps4.xml><?xml version="1.0" encoding="utf-8"?>
<ds:datastoreItem xmlns:ds="http://schemas.openxmlformats.org/officeDocument/2006/customXml" ds:itemID="{1E7F4ED2-9B54-4D63-A09E-B25CA6F1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Golden Abacus Award</vt:lpstr>
    </vt:vector>
  </TitlesOfParts>
  <Company>C.B.H.C.</Company>
  <LinksUpToDate>false</LinksUpToDate>
  <CharactersWithSpaces>9124</CharactersWithSpaces>
  <SharedDoc>false</SharedDoc>
  <HLinks>
    <vt:vector size="6" baseType="variant">
      <vt:variant>
        <vt:i4>3407900</vt:i4>
      </vt:variant>
      <vt:variant>
        <vt:i4>0</vt:i4>
      </vt:variant>
      <vt:variant>
        <vt:i4>0</vt:i4>
      </vt:variant>
      <vt:variant>
        <vt:i4>5</vt:i4>
      </vt:variant>
      <vt:variant>
        <vt:lpwstr>mailto:jcouncilman@cbhc.org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Golden Abacus Award</dc:title>
  <dc:subject/>
  <dc:creator>Malene Thompson</dc:creator>
  <cp:keywords/>
  <cp:lastModifiedBy>Carol Wilke</cp:lastModifiedBy>
  <cp:revision>2</cp:revision>
  <cp:lastPrinted>2015-05-05T19:17:00Z</cp:lastPrinted>
  <dcterms:created xsi:type="dcterms:W3CDTF">2020-09-02T21:42:00Z</dcterms:created>
  <dcterms:modified xsi:type="dcterms:W3CDTF">2020-09-02T21:42:00Z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0x0101009CA89AE81F951648B4D882FB31D435BC</vt:lpwstr>
  </property>
</Properties>
</file>