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9CA9C" w14:textId="10724672" w:rsidR="00D52FA7" w:rsidRDefault="00995BF5" w:rsidP="002F091E">
      <w:r>
        <w:rPr>
          <w:noProof/>
        </w:rPr>
        <w:drawing>
          <wp:anchor distT="0" distB="0" distL="114300" distR="114300" simplePos="0" relativeHeight="251657216" behindDoc="0" locked="0" layoutInCell="1" allowOverlap="1" wp14:anchorId="31F9CACD" wp14:editId="31F9CACE">
            <wp:simplePos x="0" y="0"/>
            <wp:positionH relativeFrom="column">
              <wp:posOffset>4612005</wp:posOffset>
            </wp:positionH>
            <wp:positionV relativeFrom="paragraph">
              <wp:posOffset>-495300</wp:posOffset>
            </wp:positionV>
            <wp:extent cx="1666875" cy="1076325"/>
            <wp:effectExtent l="0" t="0" r="9525" b="9525"/>
            <wp:wrapNone/>
            <wp:docPr id="8" name="Picture 8" descr="GLB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LB Awar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687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1F9CACF" wp14:editId="31F9CAD0">
            <wp:simplePos x="0" y="0"/>
            <wp:positionH relativeFrom="column">
              <wp:posOffset>-93345</wp:posOffset>
            </wp:positionH>
            <wp:positionV relativeFrom="paragraph">
              <wp:posOffset>-285750</wp:posOffset>
            </wp:positionV>
            <wp:extent cx="4476750" cy="685800"/>
            <wp:effectExtent l="0" t="0" r="0" b="0"/>
            <wp:wrapNone/>
            <wp:docPr id="9" name="Picture 9" descr="CBHC_Horiz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BHC_Horiz_2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F091E">
        <w:t xml:space="preserve">                                           </w:t>
      </w:r>
    </w:p>
    <w:p w14:paraId="31F9CA9D" w14:textId="77777777" w:rsidR="00E802EC" w:rsidRDefault="00E802EC" w:rsidP="00BC41E7">
      <w:pPr>
        <w:pStyle w:val="Heading1"/>
        <w:spacing w:before="120"/>
        <w:ind w:left="2160" w:hanging="2160"/>
        <w:rPr>
          <w:rFonts w:cs="Arial"/>
          <w:sz w:val="40"/>
          <w:szCs w:val="40"/>
        </w:rPr>
      </w:pPr>
    </w:p>
    <w:p w14:paraId="31F9CA9E" w14:textId="77777777" w:rsidR="00C771E0" w:rsidRPr="00891A62" w:rsidRDefault="00C771E0" w:rsidP="00995BF5">
      <w:pPr>
        <w:pStyle w:val="Heading1"/>
        <w:ind w:left="2160" w:hanging="2160"/>
        <w:rPr>
          <w:rFonts w:cs="Arial"/>
          <w:sz w:val="24"/>
          <w:szCs w:val="40"/>
        </w:rPr>
      </w:pPr>
    </w:p>
    <w:p w14:paraId="31F9CA9F" w14:textId="793D0887" w:rsidR="007B2D4B" w:rsidRPr="002F091E" w:rsidRDefault="00033C25" w:rsidP="00BC41E7">
      <w:pPr>
        <w:pStyle w:val="Heading1"/>
        <w:spacing w:before="120"/>
        <w:ind w:left="2160" w:hanging="2160"/>
        <w:rPr>
          <w:rFonts w:cs="Arial"/>
          <w:sz w:val="40"/>
          <w:szCs w:val="40"/>
        </w:rPr>
      </w:pPr>
      <w:r>
        <w:rPr>
          <w:rFonts w:cs="Arial"/>
          <w:sz w:val="40"/>
          <w:szCs w:val="40"/>
        </w:rPr>
        <w:t>20</w:t>
      </w:r>
      <w:r w:rsidR="00A852CE">
        <w:rPr>
          <w:rFonts w:cs="Arial"/>
          <w:sz w:val="40"/>
          <w:szCs w:val="40"/>
        </w:rPr>
        <w:t>20</w:t>
      </w:r>
      <w:r w:rsidR="00D52FA7" w:rsidRPr="002F091E">
        <w:rPr>
          <w:rFonts w:cs="Arial"/>
          <w:sz w:val="40"/>
          <w:szCs w:val="40"/>
        </w:rPr>
        <w:t xml:space="preserve"> Golden Light Bulb Award</w:t>
      </w:r>
    </w:p>
    <w:p w14:paraId="31F9CAA0" w14:textId="77777777" w:rsidR="00D52FA7" w:rsidRPr="002F091E" w:rsidRDefault="00D52FA7" w:rsidP="00D52FA7">
      <w:pPr>
        <w:jc w:val="center"/>
        <w:rPr>
          <w:rFonts w:cs="Arial"/>
          <w:b/>
          <w:i/>
        </w:rPr>
      </w:pPr>
      <w:r w:rsidRPr="002F091E">
        <w:rPr>
          <w:rFonts w:cs="Arial"/>
          <w:b/>
          <w:i/>
        </w:rPr>
        <w:t>for Best Practices in the Clinical Arena</w:t>
      </w:r>
    </w:p>
    <w:p w14:paraId="31F9CAA1" w14:textId="77777777" w:rsidR="007B2D4B" w:rsidRPr="00891A62" w:rsidRDefault="007B2D4B">
      <w:pPr>
        <w:jc w:val="center"/>
        <w:rPr>
          <w:rFonts w:cs="Arial"/>
          <w:b/>
          <w:sz w:val="24"/>
        </w:rPr>
      </w:pPr>
    </w:p>
    <w:p w14:paraId="264CEA42" w14:textId="77777777" w:rsidR="00A852CE" w:rsidRDefault="00A852CE" w:rsidP="00A852CE">
      <w:pPr>
        <w:rPr>
          <w:rFonts w:cs="Arial"/>
          <w:szCs w:val="24"/>
        </w:rPr>
      </w:pPr>
      <w:r w:rsidRPr="00417A53">
        <w:rPr>
          <w:rFonts w:cs="Arial"/>
          <w:b/>
          <w:bCs/>
          <w:i/>
          <w:iCs/>
          <w:szCs w:val="24"/>
        </w:rPr>
        <w:t>This year, CBHC will be utilizing a virtual platform for our conference. We will still accept nominations for the Golden Abacus Award; however, we will acknowledge the winner after the conference in a special ceremony</w:t>
      </w:r>
      <w:r w:rsidRPr="00417A53">
        <w:rPr>
          <w:rFonts w:cs="Arial"/>
          <w:i/>
          <w:iCs/>
          <w:szCs w:val="24"/>
        </w:rPr>
        <w:t>.</w:t>
      </w:r>
      <w:r>
        <w:rPr>
          <w:rFonts w:cs="Arial"/>
          <w:szCs w:val="24"/>
        </w:rPr>
        <w:t xml:space="preserve"> </w:t>
      </w:r>
    </w:p>
    <w:p w14:paraId="6FC3B94B" w14:textId="77777777" w:rsidR="00A852CE" w:rsidRDefault="00A852CE" w:rsidP="00A852CE">
      <w:pPr>
        <w:rPr>
          <w:rFonts w:cs="Arial"/>
          <w:szCs w:val="24"/>
        </w:rPr>
      </w:pPr>
    </w:p>
    <w:p w14:paraId="42A871D9" w14:textId="77777777" w:rsidR="00A852CE" w:rsidRDefault="00A852CE" w:rsidP="00A852CE">
      <w:pPr>
        <w:rPr>
          <w:rFonts w:cs="Arial"/>
          <w:szCs w:val="24"/>
        </w:rPr>
      </w:pPr>
      <w:r>
        <w:rPr>
          <w:rFonts w:cs="Arial"/>
          <w:szCs w:val="24"/>
        </w:rPr>
        <w:t xml:space="preserve">We encourage you to submit your nomination not only to CBHC but also to include information on your project in our Poster Hall within the virtual platform. Please review the following information: </w:t>
      </w:r>
    </w:p>
    <w:p w14:paraId="3721C9F1" w14:textId="77777777" w:rsidR="00A852CE" w:rsidRDefault="00A852CE">
      <w:pPr>
        <w:pStyle w:val="BodyText"/>
        <w:rPr>
          <w:rFonts w:cs="Arial"/>
          <w:sz w:val="22"/>
        </w:rPr>
      </w:pPr>
    </w:p>
    <w:p w14:paraId="31F9CAA2" w14:textId="498E381D" w:rsidR="007B2D4B" w:rsidRPr="002F091E" w:rsidRDefault="0058420A">
      <w:pPr>
        <w:pStyle w:val="BodyText"/>
        <w:rPr>
          <w:rFonts w:cs="Arial"/>
          <w:sz w:val="22"/>
        </w:rPr>
      </w:pPr>
      <w:r w:rsidRPr="0058420A">
        <w:rPr>
          <w:rFonts w:cs="Arial"/>
          <w:sz w:val="22"/>
        </w:rPr>
        <w:t>The CBHC Operations Committee is accepting nominations fo</w:t>
      </w:r>
      <w:r w:rsidR="00016C68">
        <w:rPr>
          <w:rFonts w:cs="Arial"/>
          <w:sz w:val="22"/>
        </w:rPr>
        <w:t xml:space="preserve">r the Golden Light Bulb Award. Nominees must pertain to </w:t>
      </w:r>
      <w:r w:rsidRPr="0058420A">
        <w:rPr>
          <w:rFonts w:cs="Arial"/>
          <w:sz w:val="22"/>
        </w:rPr>
        <w:t>programs within the commu</w:t>
      </w:r>
      <w:r w:rsidR="00891A62">
        <w:rPr>
          <w:rFonts w:cs="Arial"/>
          <w:sz w:val="22"/>
        </w:rPr>
        <w:t xml:space="preserve">nity behavioral health system. </w:t>
      </w:r>
      <w:r w:rsidRPr="0058420A">
        <w:rPr>
          <w:rFonts w:cs="Arial"/>
          <w:sz w:val="22"/>
        </w:rPr>
        <w:t>The award will be granted to a project, methodology, technology, system</w:t>
      </w:r>
      <w:r w:rsidR="00016C68">
        <w:rPr>
          <w:rFonts w:cs="Arial"/>
          <w:sz w:val="22"/>
        </w:rPr>
        <w:t>,</w:t>
      </w:r>
      <w:r w:rsidRPr="0058420A">
        <w:rPr>
          <w:rFonts w:cs="Arial"/>
          <w:sz w:val="22"/>
        </w:rPr>
        <w:t xml:space="preserve"> or procedure that </w:t>
      </w:r>
      <w:r w:rsidRPr="00DA0676">
        <w:rPr>
          <w:rFonts w:cs="Arial"/>
          <w:b/>
          <w:sz w:val="22"/>
        </w:rPr>
        <w:t>demonstrates best practice in the clinical arena.</w:t>
      </w:r>
      <w:r w:rsidR="00016C68">
        <w:rPr>
          <w:rFonts w:cs="Arial"/>
          <w:sz w:val="22"/>
        </w:rPr>
        <w:t xml:space="preserve"> </w:t>
      </w:r>
      <w:r w:rsidRPr="0058420A">
        <w:rPr>
          <w:rFonts w:cs="Arial"/>
          <w:sz w:val="22"/>
        </w:rPr>
        <w:t>All nominations will be evaluated on the following criteria:</w:t>
      </w:r>
    </w:p>
    <w:p w14:paraId="31F9CAA3" w14:textId="77777777" w:rsidR="007B2D4B" w:rsidRPr="002F091E" w:rsidRDefault="007B2D4B">
      <w:pPr>
        <w:rPr>
          <w:rFonts w:cs="Arial"/>
        </w:rPr>
      </w:pPr>
    </w:p>
    <w:p w14:paraId="31F9CAA4" w14:textId="77777777" w:rsidR="00E802EC" w:rsidRDefault="00E802EC">
      <w:pPr>
        <w:numPr>
          <w:ilvl w:val="0"/>
          <w:numId w:val="3"/>
        </w:numPr>
        <w:tabs>
          <w:tab w:val="clear" w:pos="360"/>
          <w:tab w:val="num" w:pos="1080"/>
        </w:tabs>
        <w:ind w:left="1080"/>
        <w:rPr>
          <w:rFonts w:cs="Arial"/>
          <w:b/>
        </w:rPr>
        <w:sectPr w:rsidR="00E802EC" w:rsidSect="0058420A">
          <w:headerReference w:type="default" r:id="rId13"/>
          <w:footerReference w:type="even" r:id="rId14"/>
          <w:footerReference w:type="default" r:id="rId15"/>
          <w:pgSz w:w="12240" w:h="15840"/>
          <w:pgMar w:top="1440" w:right="1152" w:bottom="1008" w:left="1152" w:header="720" w:footer="720" w:gutter="0"/>
          <w:cols w:space="720"/>
          <w:titlePg/>
          <w:docGrid w:linePitch="299"/>
        </w:sectPr>
      </w:pPr>
    </w:p>
    <w:p w14:paraId="31F9CAA5" w14:textId="77777777" w:rsidR="007B2D4B" w:rsidRPr="002F091E" w:rsidRDefault="007B2D4B">
      <w:pPr>
        <w:numPr>
          <w:ilvl w:val="0"/>
          <w:numId w:val="3"/>
        </w:numPr>
        <w:tabs>
          <w:tab w:val="clear" w:pos="360"/>
          <w:tab w:val="num" w:pos="1080"/>
        </w:tabs>
        <w:ind w:left="1080"/>
        <w:rPr>
          <w:rFonts w:cs="Arial"/>
        </w:rPr>
      </w:pPr>
      <w:r w:rsidRPr="002F091E">
        <w:rPr>
          <w:rFonts w:cs="Arial"/>
          <w:b/>
        </w:rPr>
        <w:t>Innovation</w:t>
      </w:r>
    </w:p>
    <w:p w14:paraId="31F9CAA6" w14:textId="77777777" w:rsidR="007B2D4B" w:rsidRPr="002F091E" w:rsidRDefault="007B2D4B">
      <w:pPr>
        <w:numPr>
          <w:ilvl w:val="0"/>
          <w:numId w:val="3"/>
        </w:numPr>
        <w:tabs>
          <w:tab w:val="clear" w:pos="360"/>
          <w:tab w:val="num" w:pos="1080"/>
        </w:tabs>
        <w:ind w:left="1080"/>
        <w:rPr>
          <w:rFonts w:cs="Arial"/>
        </w:rPr>
      </w:pPr>
      <w:r w:rsidRPr="002F091E">
        <w:rPr>
          <w:rFonts w:cs="Arial"/>
          <w:b/>
        </w:rPr>
        <w:t>Integration</w:t>
      </w:r>
    </w:p>
    <w:p w14:paraId="31F9CAA7" w14:textId="77777777" w:rsidR="007B2D4B" w:rsidRPr="002F091E" w:rsidRDefault="007B2D4B">
      <w:pPr>
        <w:numPr>
          <w:ilvl w:val="0"/>
          <w:numId w:val="3"/>
        </w:numPr>
        <w:tabs>
          <w:tab w:val="clear" w:pos="360"/>
          <w:tab w:val="num" w:pos="1080"/>
        </w:tabs>
        <w:ind w:left="1080"/>
        <w:rPr>
          <w:rFonts w:cs="Arial"/>
        </w:rPr>
      </w:pPr>
      <w:r w:rsidRPr="002F091E">
        <w:rPr>
          <w:rFonts w:cs="Arial"/>
          <w:b/>
        </w:rPr>
        <w:t>Transferable</w:t>
      </w:r>
    </w:p>
    <w:p w14:paraId="31F9CAA8" w14:textId="77777777" w:rsidR="0058420A" w:rsidRDefault="007B2D4B" w:rsidP="0058420A">
      <w:pPr>
        <w:numPr>
          <w:ilvl w:val="0"/>
          <w:numId w:val="3"/>
        </w:numPr>
        <w:tabs>
          <w:tab w:val="clear" w:pos="360"/>
          <w:tab w:val="num" w:pos="1080"/>
        </w:tabs>
        <w:ind w:left="1080"/>
        <w:rPr>
          <w:rFonts w:cs="Arial"/>
        </w:rPr>
      </w:pPr>
      <w:r w:rsidRPr="002F091E">
        <w:rPr>
          <w:rFonts w:cs="Arial"/>
          <w:b/>
        </w:rPr>
        <w:t>Usefulness</w:t>
      </w:r>
    </w:p>
    <w:p w14:paraId="31F9CAA9" w14:textId="77777777" w:rsidR="0058420A" w:rsidRPr="0058420A" w:rsidRDefault="0058420A" w:rsidP="0058420A">
      <w:pPr>
        <w:numPr>
          <w:ilvl w:val="0"/>
          <w:numId w:val="3"/>
        </w:numPr>
        <w:tabs>
          <w:tab w:val="clear" w:pos="360"/>
          <w:tab w:val="num" w:pos="1080"/>
        </w:tabs>
        <w:ind w:left="1080"/>
        <w:rPr>
          <w:rFonts w:cs="Arial"/>
          <w:b/>
        </w:rPr>
      </w:pPr>
      <w:r w:rsidRPr="0058420A">
        <w:rPr>
          <w:rFonts w:cs="Arial"/>
          <w:b/>
        </w:rPr>
        <w:t>Patient/Client Experience</w:t>
      </w:r>
    </w:p>
    <w:p w14:paraId="31F9CAAA" w14:textId="77777777" w:rsidR="0058420A" w:rsidRPr="0058420A" w:rsidRDefault="0058420A" w:rsidP="0058420A">
      <w:pPr>
        <w:numPr>
          <w:ilvl w:val="0"/>
          <w:numId w:val="3"/>
        </w:numPr>
        <w:tabs>
          <w:tab w:val="clear" w:pos="360"/>
          <w:tab w:val="num" w:pos="1080"/>
        </w:tabs>
        <w:ind w:left="1080"/>
        <w:rPr>
          <w:rFonts w:cs="Arial"/>
          <w:b/>
        </w:rPr>
      </w:pPr>
      <w:r w:rsidRPr="0058420A">
        <w:rPr>
          <w:rFonts w:cs="Arial"/>
          <w:b/>
        </w:rPr>
        <w:t>Data-driven Solution</w:t>
      </w:r>
    </w:p>
    <w:p w14:paraId="31F9CAAB" w14:textId="77777777" w:rsidR="00E802EC" w:rsidRDefault="00E802EC">
      <w:pPr>
        <w:rPr>
          <w:rFonts w:cs="Arial"/>
          <w:b/>
        </w:rPr>
        <w:sectPr w:rsidR="00E802EC" w:rsidSect="00E802EC">
          <w:type w:val="continuous"/>
          <w:pgSz w:w="12240" w:h="15840"/>
          <w:pgMar w:top="1440" w:right="1152" w:bottom="1008" w:left="1152" w:header="720" w:footer="720" w:gutter="0"/>
          <w:cols w:num="2" w:space="720"/>
          <w:titlePg/>
          <w:docGrid w:linePitch="299"/>
        </w:sectPr>
      </w:pPr>
    </w:p>
    <w:p w14:paraId="31F9CAAC" w14:textId="77777777" w:rsidR="007B2D4B" w:rsidRPr="002F091E" w:rsidRDefault="007B2D4B">
      <w:pPr>
        <w:rPr>
          <w:rFonts w:cs="Arial"/>
          <w:b/>
        </w:rPr>
      </w:pPr>
    </w:p>
    <w:p w14:paraId="31F9CAAD" w14:textId="3CD86170" w:rsidR="007B2D4B" w:rsidRPr="002F091E" w:rsidRDefault="007B2D4B" w:rsidP="00B704CD">
      <w:pPr>
        <w:pStyle w:val="BodyText"/>
        <w:spacing w:after="120"/>
        <w:rPr>
          <w:rFonts w:cs="Arial"/>
          <w:sz w:val="22"/>
        </w:rPr>
      </w:pPr>
      <w:r w:rsidRPr="002F091E">
        <w:rPr>
          <w:rFonts w:cs="Arial"/>
          <w:sz w:val="22"/>
        </w:rPr>
        <w:t xml:space="preserve">The winning program will be one that is </w:t>
      </w:r>
      <w:r w:rsidRPr="002F091E">
        <w:rPr>
          <w:rFonts w:cs="Arial"/>
          <w:b/>
          <w:bCs/>
          <w:i/>
          <w:iCs/>
          <w:sz w:val="22"/>
        </w:rPr>
        <w:t xml:space="preserve">easily replicated at any </w:t>
      </w:r>
      <w:r w:rsidR="006834A7">
        <w:rPr>
          <w:rFonts w:cs="Arial"/>
          <w:b/>
          <w:bCs/>
          <w:i/>
          <w:iCs/>
          <w:sz w:val="22"/>
        </w:rPr>
        <w:t xml:space="preserve">community </w:t>
      </w:r>
      <w:r w:rsidR="00E802EC">
        <w:rPr>
          <w:rFonts w:cs="Arial"/>
          <w:b/>
          <w:bCs/>
          <w:i/>
          <w:iCs/>
          <w:sz w:val="22"/>
        </w:rPr>
        <w:t>behavioral</w:t>
      </w:r>
      <w:r w:rsidR="006834A7">
        <w:rPr>
          <w:rFonts w:cs="Arial"/>
          <w:b/>
          <w:bCs/>
          <w:i/>
          <w:iCs/>
          <w:sz w:val="22"/>
        </w:rPr>
        <w:t xml:space="preserve"> health center or provider organization</w:t>
      </w:r>
      <w:r w:rsidR="00016C68">
        <w:rPr>
          <w:rFonts w:cs="Arial"/>
          <w:sz w:val="22"/>
        </w:rPr>
        <w:t xml:space="preserve">. </w:t>
      </w:r>
      <w:r w:rsidRPr="002F091E">
        <w:rPr>
          <w:rFonts w:cs="Arial"/>
          <w:sz w:val="22"/>
        </w:rPr>
        <w:t xml:space="preserve">Its implementation will result in a superior </w:t>
      </w:r>
      <w:r w:rsidR="00016C68">
        <w:rPr>
          <w:rFonts w:cs="Arial"/>
          <w:sz w:val="22"/>
        </w:rPr>
        <w:t>service/</w:t>
      </w:r>
      <w:r w:rsidR="00E802EC" w:rsidRPr="00E802EC">
        <w:rPr>
          <w:rFonts w:cs="Arial"/>
          <w:sz w:val="22"/>
        </w:rPr>
        <w:t xml:space="preserve">process/product (i.e. cost reduction, outcome improvement, </w:t>
      </w:r>
      <w:r w:rsidR="00B704CD" w:rsidRPr="00E802EC">
        <w:rPr>
          <w:rFonts w:cs="Arial"/>
          <w:sz w:val="22"/>
        </w:rPr>
        <w:t>and enhanced</w:t>
      </w:r>
      <w:r w:rsidR="00E802EC" w:rsidRPr="00E802EC">
        <w:rPr>
          <w:rFonts w:cs="Arial"/>
          <w:sz w:val="22"/>
        </w:rPr>
        <w:t xml:space="preserve"> pa</w:t>
      </w:r>
      <w:r w:rsidR="00E802EC">
        <w:rPr>
          <w:rFonts w:cs="Arial"/>
          <w:sz w:val="22"/>
        </w:rPr>
        <w:t>tient/client/staff experience).</w:t>
      </w:r>
      <w:r w:rsidR="00016C68">
        <w:rPr>
          <w:rFonts w:cs="Arial"/>
          <w:sz w:val="22"/>
        </w:rPr>
        <w:t xml:space="preserve"> </w:t>
      </w:r>
      <w:r w:rsidR="00E802EC" w:rsidRPr="00E802EC">
        <w:rPr>
          <w:rFonts w:cs="Arial"/>
          <w:sz w:val="22"/>
        </w:rPr>
        <w:t>Results mus</w:t>
      </w:r>
      <w:r w:rsidR="00016C68">
        <w:rPr>
          <w:rFonts w:cs="Arial"/>
          <w:sz w:val="22"/>
        </w:rPr>
        <w:t xml:space="preserve">t be </w:t>
      </w:r>
      <w:proofErr w:type="gramStart"/>
      <w:r w:rsidR="00016C68">
        <w:rPr>
          <w:rFonts w:cs="Arial"/>
          <w:sz w:val="22"/>
        </w:rPr>
        <w:t>data-driven</w:t>
      </w:r>
      <w:proofErr w:type="gramEnd"/>
      <w:r w:rsidR="00016C68">
        <w:rPr>
          <w:rFonts w:cs="Arial"/>
          <w:sz w:val="22"/>
        </w:rPr>
        <w:t xml:space="preserve">. </w:t>
      </w:r>
      <w:r w:rsidRPr="002F091E">
        <w:rPr>
          <w:rFonts w:cs="Arial"/>
          <w:sz w:val="22"/>
        </w:rPr>
        <w:t>The committee will consider proposals that demonstrate innovative approaches to systems, organization, clinical m</w:t>
      </w:r>
      <w:r w:rsidR="00016C68">
        <w:rPr>
          <w:rFonts w:cs="Arial"/>
          <w:sz w:val="22"/>
        </w:rPr>
        <w:t xml:space="preserve">anagement, and/or programming. </w:t>
      </w:r>
      <w:r w:rsidRPr="002F091E">
        <w:rPr>
          <w:rFonts w:cs="Arial"/>
          <w:sz w:val="22"/>
        </w:rPr>
        <w:t>Submissions may be in the areas of:</w:t>
      </w:r>
    </w:p>
    <w:p w14:paraId="31F9CAAE" w14:textId="159C2424" w:rsidR="00E802EC" w:rsidRDefault="00016C68" w:rsidP="00E802EC">
      <w:pPr>
        <w:numPr>
          <w:ilvl w:val="0"/>
          <w:numId w:val="4"/>
        </w:numPr>
        <w:tabs>
          <w:tab w:val="clear" w:pos="360"/>
          <w:tab w:val="num" w:pos="1080"/>
        </w:tabs>
        <w:ind w:left="1080"/>
        <w:rPr>
          <w:rFonts w:cs="Arial"/>
        </w:rPr>
      </w:pPr>
      <w:r>
        <w:rPr>
          <w:rFonts w:cs="Arial"/>
          <w:b/>
        </w:rPr>
        <w:t>New methods/A</w:t>
      </w:r>
      <w:r w:rsidR="00E802EC" w:rsidRPr="00E802EC">
        <w:rPr>
          <w:rFonts w:cs="Arial"/>
          <w:b/>
        </w:rPr>
        <w:t>pproaches in behavioral health</w:t>
      </w:r>
    </w:p>
    <w:p w14:paraId="31F9CAAF" w14:textId="0582B931" w:rsidR="00E802EC" w:rsidRDefault="00016C68" w:rsidP="00E802EC">
      <w:pPr>
        <w:numPr>
          <w:ilvl w:val="0"/>
          <w:numId w:val="4"/>
        </w:numPr>
        <w:tabs>
          <w:tab w:val="clear" w:pos="360"/>
          <w:tab w:val="num" w:pos="1080"/>
        </w:tabs>
        <w:ind w:left="1080"/>
        <w:rPr>
          <w:rFonts w:cs="Arial"/>
        </w:rPr>
      </w:pPr>
      <w:r>
        <w:rPr>
          <w:rFonts w:cs="Arial"/>
          <w:b/>
        </w:rPr>
        <w:t>Systems/services/P</w:t>
      </w:r>
      <w:r w:rsidR="00E802EC" w:rsidRPr="00E802EC">
        <w:rPr>
          <w:rFonts w:cs="Arial"/>
          <w:b/>
        </w:rPr>
        <w:t>rogram integration</w:t>
      </w:r>
    </w:p>
    <w:p w14:paraId="31F9CAB0" w14:textId="77777777" w:rsidR="00E802EC" w:rsidRDefault="00E802EC" w:rsidP="00E802EC">
      <w:pPr>
        <w:numPr>
          <w:ilvl w:val="0"/>
          <w:numId w:val="4"/>
        </w:numPr>
        <w:tabs>
          <w:tab w:val="clear" w:pos="360"/>
          <w:tab w:val="num" w:pos="1080"/>
        </w:tabs>
        <w:ind w:left="1080"/>
        <w:rPr>
          <w:rFonts w:cs="Arial"/>
        </w:rPr>
      </w:pPr>
      <w:r w:rsidRPr="00E802EC">
        <w:rPr>
          <w:rFonts w:cs="Arial"/>
          <w:b/>
        </w:rPr>
        <w:t>Partnerships/Alliances</w:t>
      </w:r>
    </w:p>
    <w:p w14:paraId="31F9CAB1" w14:textId="77777777" w:rsidR="00E802EC" w:rsidRPr="00E802EC" w:rsidRDefault="00E802EC" w:rsidP="00E802EC">
      <w:pPr>
        <w:numPr>
          <w:ilvl w:val="0"/>
          <w:numId w:val="4"/>
        </w:numPr>
        <w:tabs>
          <w:tab w:val="clear" w:pos="360"/>
          <w:tab w:val="num" w:pos="1080"/>
        </w:tabs>
        <w:ind w:left="1080"/>
        <w:rPr>
          <w:rFonts w:cs="Arial"/>
          <w:b/>
        </w:rPr>
      </w:pPr>
      <w:r w:rsidRPr="00E802EC">
        <w:rPr>
          <w:rFonts w:cs="Arial"/>
          <w:b/>
        </w:rPr>
        <w:t>Prevention/Early Intervention</w:t>
      </w:r>
    </w:p>
    <w:p w14:paraId="31F9CAB2" w14:textId="77777777" w:rsidR="00E802EC" w:rsidRPr="00E802EC" w:rsidRDefault="00E802EC" w:rsidP="00E802EC">
      <w:pPr>
        <w:rPr>
          <w:rFonts w:cs="Arial"/>
        </w:rPr>
      </w:pPr>
    </w:p>
    <w:p w14:paraId="31F9CAB3" w14:textId="77777777" w:rsidR="00D52FA7" w:rsidRPr="002F091E" w:rsidRDefault="007B2D4B" w:rsidP="00D52FA7">
      <w:pPr>
        <w:pStyle w:val="BodyText"/>
        <w:rPr>
          <w:rFonts w:cs="Arial"/>
          <w:b/>
          <w:i/>
          <w:sz w:val="22"/>
          <w:szCs w:val="22"/>
        </w:rPr>
      </w:pPr>
      <w:r w:rsidRPr="002F091E">
        <w:rPr>
          <w:rFonts w:cs="Arial"/>
          <w:b/>
          <w:i/>
          <w:sz w:val="22"/>
          <w:szCs w:val="22"/>
        </w:rPr>
        <w:t xml:space="preserve">All proposals must include a </w:t>
      </w:r>
      <w:r w:rsidRPr="00891A62">
        <w:rPr>
          <w:rFonts w:cs="Arial"/>
          <w:b/>
          <w:i/>
          <w:sz w:val="22"/>
          <w:szCs w:val="22"/>
          <w:u w:val="single"/>
        </w:rPr>
        <w:t>fifty (50)</w:t>
      </w:r>
      <w:r w:rsidRPr="002F091E">
        <w:rPr>
          <w:rFonts w:cs="Arial"/>
          <w:b/>
          <w:i/>
          <w:sz w:val="22"/>
          <w:szCs w:val="22"/>
        </w:rPr>
        <w:t xml:space="preserve"> word Abstract and a </w:t>
      </w:r>
      <w:r w:rsidR="00D52FA7" w:rsidRPr="002F091E">
        <w:rPr>
          <w:rFonts w:cs="Arial"/>
          <w:b/>
          <w:i/>
          <w:sz w:val="22"/>
          <w:szCs w:val="22"/>
        </w:rPr>
        <w:t xml:space="preserve">Program </w:t>
      </w:r>
      <w:r w:rsidRPr="002F091E">
        <w:rPr>
          <w:rFonts w:cs="Arial"/>
          <w:b/>
          <w:i/>
          <w:sz w:val="22"/>
          <w:szCs w:val="22"/>
        </w:rPr>
        <w:t xml:space="preserve">Description </w:t>
      </w:r>
      <w:r w:rsidR="00D52FA7" w:rsidRPr="002F091E">
        <w:rPr>
          <w:rFonts w:cs="Arial"/>
          <w:b/>
          <w:i/>
          <w:sz w:val="22"/>
          <w:szCs w:val="22"/>
        </w:rPr>
        <w:t xml:space="preserve">(limited to 2 pages) </w:t>
      </w:r>
      <w:r w:rsidRPr="002F091E">
        <w:rPr>
          <w:rFonts w:cs="Arial"/>
          <w:b/>
          <w:i/>
          <w:sz w:val="22"/>
          <w:szCs w:val="22"/>
        </w:rPr>
        <w:t>that includes program development information, innovativ</w:t>
      </w:r>
      <w:r w:rsidR="00E802EC">
        <w:rPr>
          <w:rFonts w:cs="Arial"/>
          <w:b/>
          <w:i/>
          <w:sz w:val="22"/>
          <w:szCs w:val="22"/>
        </w:rPr>
        <w:t>e aspects, and pertinent data.</w:t>
      </w:r>
      <w:r w:rsidRPr="002F091E">
        <w:rPr>
          <w:rFonts w:cs="Arial"/>
          <w:b/>
          <w:i/>
          <w:sz w:val="22"/>
          <w:szCs w:val="22"/>
        </w:rPr>
        <w:t xml:space="preserve"> Please use the</w:t>
      </w:r>
      <w:r w:rsidR="00E802EC">
        <w:rPr>
          <w:rFonts w:cs="Arial"/>
          <w:b/>
          <w:i/>
          <w:sz w:val="22"/>
          <w:szCs w:val="22"/>
        </w:rPr>
        <w:t xml:space="preserve"> following form</w:t>
      </w:r>
      <w:r w:rsidRPr="002F091E">
        <w:rPr>
          <w:rFonts w:cs="Arial"/>
          <w:b/>
          <w:i/>
          <w:sz w:val="22"/>
          <w:szCs w:val="22"/>
        </w:rPr>
        <w:t>.</w:t>
      </w:r>
    </w:p>
    <w:p w14:paraId="31F9CAB4" w14:textId="77777777" w:rsidR="00D52FA7" w:rsidRPr="002F091E" w:rsidRDefault="00D52FA7" w:rsidP="00D52FA7">
      <w:pPr>
        <w:pStyle w:val="BodyText"/>
        <w:rPr>
          <w:rFonts w:cs="Arial"/>
          <w:sz w:val="22"/>
          <w:szCs w:val="22"/>
        </w:rPr>
      </w:pPr>
    </w:p>
    <w:p w14:paraId="27F5AF2E" w14:textId="77777777" w:rsidR="00A852CE" w:rsidRPr="00486D50" w:rsidRDefault="00A852CE" w:rsidP="00A852CE">
      <w:pPr>
        <w:pStyle w:val="BodyText"/>
        <w:rPr>
          <w:rFonts w:cs="Arial"/>
          <w:b/>
          <w:i/>
          <w:sz w:val="22"/>
          <w:szCs w:val="24"/>
        </w:rPr>
      </w:pPr>
      <w:r>
        <w:rPr>
          <w:rFonts w:cs="Arial"/>
          <w:b/>
          <w:i/>
          <w:sz w:val="22"/>
          <w:szCs w:val="24"/>
        </w:rPr>
        <w:t xml:space="preserve">We also encourage you to </w:t>
      </w:r>
      <w:r w:rsidRPr="0068706B">
        <w:rPr>
          <w:rFonts w:cs="Arial"/>
          <w:b/>
          <w:i/>
          <w:color w:val="FF0000"/>
          <w:sz w:val="22"/>
          <w:szCs w:val="24"/>
        </w:rPr>
        <w:t xml:space="preserve">UPLOAD YOUR PROJECT TO OUR </w:t>
      </w:r>
      <w:r>
        <w:rPr>
          <w:rFonts w:cs="Arial"/>
          <w:b/>
          <w:i/>
          <w:color w:val="FF0000"/>
          <w:sz w:val="22"/>
          <w:szCs w:val="24"/>
        </w:rPr>
        <w:t xml:space="preserve">CONFERENCE’S </w:t>
      </w:r>
      <w:r w:rsidRPr="0068706B">
        <w:rPr>
          <w:rFonts w:cs="Arial"/>
          <w:b/>
          <w:i/>
          <w:color w:val="FF0000"/>
          <w:sz w:val="22"/>
          <w:szCs w:val="24"/>
        </w:rPr>
        <w:t xml:space="preserve">ONLINE PLATFORM POSTER PAGE TO SHOWCASE YOUR TALENT. </w:t>
      </w:r>
      <w:r>
        <w:rPr>
          <w:rFonts w:cs="Arial"/>
          <w:b/>
          <w:i/>
          <w:sz w:val="22"/>
          <w:szCs w:val="24"/>
        </w:rPr>
        <w:t xml:space="preserve">Please note that we do not require an actual “poster.” You are welcome to simply upload the information provided in this nomination form. </w:t>
      </w:r>
    </w:p>
    <w:p w14:paraId="174E5107" w14:textId="77777777" w:rsidR="00A852CE" w:rsidRPr="002F091E" w:rsidRDefault="00A852CE" w:rsidP="00A852CE">
      <w:pPr>
        <w:rPr>
          <w:rFonts w:cs="Arial"/>
          <w:b/>
        </w:rPr>
      </w:pPr>
    </w:p>
    <w:p w14:paraId="328740CD" w14:textId="77777777" w:rsidR="00A852CE" w:rsidRDefault="00A852CE" w:rsidP="00A852CE">
      <w:pPr>
        <w:rPr>
          <w:rFonts w:cs="Arial"/>
          <w:sz w:val="24"/>
          <w:szCs w:val="24"/>
        </w:rPr>
      </w:pPr>
      <w:r w:rsidRPr="00FB621F">
        <w:rPr>
          <w:rFonts w:cs="Arial"/>
          <w:b/>
          <w:sz w:val="24"/>
          <w:szCs w:val="24"/>
        </w:rPr>
        <w:t xml:space="preserve">Please submit your </w:t>
      </w:r>
      <w:r>
        <w:rPr>
          <w:rFonts w:cs="Arial"/>
          <w:b/>
          <w:sz w:val="24"/>
          <w:szCs w:val="24"/>
        </w:rPr>
        <w:t xml:space="preserve">nomination no later than </w:t>
      </w:r>
      <w:r>
        <w:rPr>
          <w:rFonts w:cs="Arial"/>
          <w:b/>
          <w:color w:val="FF0000"/>
          <w:sz w:val="24"/>
          <w:szCs w:val="24"/>
        </w:rPr>
        <w:t>SEPTEMBER 1, 2020</w:t>
      </w:r>
      <w:r w:rsidRPr="00FB621F">
        <w:rPr>
          <w:rFonts w:cs="Arial"/>
          <w:b/>
          <w:sz w:val="24"/>
          <w:szCs w:val="24"/>
        </w:rPr>
        <w:t xml:space="preserve"> </w:t>
      </w:r>
      <w:proofErr w:type="gramStart"/>
      <w:r w:rsidRPr="00FB621F">
        <w:rPr>
          <w:rFonts w:cs="Arial"/>
          <w:sz w:val="24"/>
          <w:szCs w:val="24"/>
        </w:rPr>
        <w:t>to</w:t>
      </w:r>
      <w:r>
        <w:rPr>
          <w:rFonts w:cs="Arial"/>
          <w:sz w:val="24"/>
          <w:szCs w:val="24"/>
        </w:rPr>
        <w:t>:</w:t>
      </w:r>
      <w:proofErr w:type="gramEnd"/>
      <w:r>
        <w:rPr>
          <w:rFonts w:cs="Arial"/>
          <w:sz w:val="24"/>
          <w:szCs w:val="24"/>
        </w:rPr>
        <w:t xml:space="preserve"> Tracy O’Shaughnessy, Conference Planner, at </w:t>
      </w:r>
      <w:hyperlink r:id="rId16" w:history="1">
        <w:r w:rsidRPr="00435DA5">
          <w:rPr>
            <w:rStyle w:val="Hyperlink"/>
            <w:rFonts w:cs="Arial"/>
            <w:sz w:val="24"/>
            <w:szCs w:val="24"/>
          </w:rPr>
          <w:t>tracyhmsr@gmail.com</w:t>
        </w:r>
      </w:hyperlink>
      <w:r>
        <w:rPr>
          <w:rFonts w:cs="Arial"/>
          <w:sz w:val="24"/>
          <w:szCs w:val="24"/>
        </w:rPr>
        <w:t>. She will follow up with instructions on how to upload your information to the site</w:t>
      </w:r>
      <w:r w:rsidRPr="003B7DEC">
        <w:rPr>
          <w:rFonts w:cs="Arial"/>
          <w:color w:val="FF0000"/>
          <w:sz w:val="24"/>
          <w:szCs w:val="24"/>
        </w:rPr>
        <w:t>. It must be uploaded no later than SEPTEMBER 7, 2020</w:t>
      </w:r>
      <w:r>
        <w:rPr>
          <w:rFonts w:cs="Arial"/>
          <w:sz w:val="24"/>
          <w:szCs w:val="24"/>
        </w:rPr>
        <w:t>. We are very excited to be able to offer this opportunity to you this year. Questions: Call Tracy at 303-525-2811.</w:t>
      </w:r>
    </w:p>
    <w:p w14:paraId="31F9CABF" w14:textId="144E69D3" w:rsidR="00995BF5" w:rsidRDefault="00A852CE" w:rsidP="00995BF5">
      <w:pPr>
        <w:rPr>
          <w:rFonts w:cs="Arial"/>
          <w:sz w:val="16"/>
          <w:szCs w:val="24"/>
        </w:rPr>
      </w:pPr>
      <w:r w:rsidRPr="008E6BE4">
        <w:rPr>
          <w:rFonts w:cs="Arial"/>
          <w:sz w:val="16"/>
          <w:szCs w:val="24"/>
        </w:rPr>
        <w:br w:type="page"/>
      </w:r>
    </w:p>
    <w:p w14:paraId="31F9CAC0" w14:textId="339013C3" w:rsidR="00067424" w:rsidRPr="008A2FDF" w:rsidRDefault="00067424" w:rsidP="003E0BF3">
      <w:pPr>
        <w:pBdr>
          <w:bottom w:val="single" w:sz="12" w:space="1" w:color="BDD6EE" w:themeColor="accent1" w:themeTint="66"/>
          <w:between w:val="single" w:sz="12" w:space="1" w:color="BDD6EE" w:themeColor="accent1" w:themeTint="66"/>
        </w:pBdr>
        <w:spacing w:before="120"/>
        <w:rPr>
          <w:rFonts w:cs="Arial"/>
          <w:b/>
          <w:sz w:val="16"/>
          <w:szCs w:val="24"/>
        </w:rPr>
      </w:pPr>
      <w:r w:rsidRPr="008A2FDF">
        <w:rPr>
          <w:b/>
          <w:sz w:val="24"/>
          <w:szCs w:val="24"/>
        </w:rPr>
        <w:lastRenderedPageBreak/>
        <w:t>Program Ti</w:t>
      </w:r>
      <w:r w:rsidR="008A2FDF" w:rsidRPr="008A2FDF">
        <w:rPr>
          <w:b/>
          <w:sz w:val="24"/>
          <w:szCs w:val="24"/>
        </w:rPr>
        <w:t xml:space="preserve">tle: </w:t>
      </w:r>
      <w:sdt>
        <w:sdtPr>
          <w:rPr>
            <w:b/>
            <w:sz w:val="24"/>
            <w:szCs w:val="24"/>
          </w:rPr>
          <w:id w:val="-566186107"/>
          <w:placeholder>
            <w:docPart w:val="B0E5AE3D63FD4B1E8C13AD966676DFB3"/>
          </w:placeholder>
        </w:sdtPr>
        <w:sdtEndPr/>
        <w:sdtContent>
          <w:r w:rsidR="008A1109">
            <w:rPr>
              <w:b/>
              <w:sz w:val="24"/>
              <w:szCs w:val="24"/>
            </w:rPr>
            <w:t>Health Solutions MARC</w:t>
          </w:r>
          <w:r w:rsidR="008A1109">
            <w:rPr>
              <w:b/>
              <w:sz w:val="24"/>
              <w:szCs w:val="24"/>
            </w:rPr>
            <w:tab/>
          </w:r>
        </w:sdtContent>
      </w:sdt>
      <w:r w:rsidR="008A2FDF" w:rsidRPr="008A2FDF">
        <w:rPr>
          <w:b/>
          <w:sz w:val="24"/>
          <w:szCs w:val="24"/>
        </w:rPr>
        <w:tab/>
      </w:r>
      <w:r w:rsidR="008A2FDF" w:rsidRPr="008A2FDF">
        <w:rPr>
          <w:b/>
          <w:sz w:val="24"/>
          <w:szCs w:val="24"/>
        </w:rPr>
        <w:tab/>
      </w:r>
      <w:r w:rsidR="008A2FDF" w:rsidRPr="008A2FDF">
        <w:rPr>
          <w:b/>
          <w:sz w:val="24"/>
          <w:szCs w:val="24"/>
        </w:rPr>
        <w:tab/>
      </w:r>
      <w:r w:rsidR="008A2FDF" w:rsidRPr="008A2FDF">
        <w:rPr>
          <w:b/>
          <w:sz w:val="24"/>
          <w:szCs w:val="24"/>
        </w:rPr>
        <w:tab/>
      </w:r>
      <w:r w:rsidR="008A2FDF" w:rsidRPr="008A2FDF">
        <w:rPr>
          <w:b/>
          <w:sz w:val="24"/>
          <w:szCs w:val="24"/>
        </w:rPr>
        <w:tab/>
      </w:r>
    </w:p>
    <w:p w14:paraId="31F9CAC1" w14:textId="58736296" w:rsidR="00067424" w:rsidRPr="008A2FDF" w:rsidRDefault="00067424" w:rsidP="003E0BF3">
      <w:pPr>
        <w:pBdr>
          <w:bottom w:val="single" w:sz="12" w:space="1" w:color="BDD6EE" w:themeColor="accent1" w:themeTint="66"/>
          <w:between w:val="single" w:sz="12" w:space="1" w:color="BDD6EE" w:themeColor="accent1" w:themeTint="66"/>
        </w:pBdr>
        <w:spacing w:before="120"/>
        <w:rPr>
          <w:rFonts w:cs="Arial"/>
          <w:b/>
          <w:sz w:val="16"/>
          <w:szCs w:val="24"/>
        </w:rPr>
      </w:pPr>
      <w:r w:rsidRPr="008A2FDF">
        <w:rPr>
          <w:b/>
          <w:sz w:val="24"/>
          <w:szCs w:val="24"/>
        </w:rPr>
        <w:t>Organization</w:t>
      </w:r>
      <w:r w:rsidR="008A2FDF" w:rsidRPr="008A2FDF">
        <w:rPr>
          <w:b/>
          <w:sz w:val="24"/>
          <w:szCs w:val="24"/>
        </w:rPr>
        <w:t xml:space="preserve">:  </w:t>
      </w:r>
      <w:sdt>
        <w:sdtPr>
          <w:rPr>
            <w:b/>
            <w:sz w:val="24"/>
            <w:szCs w:val="24"/>
          </w:rPr>
          <w:id w:val="539406792"/>
          <w:placeholder>
            <w:docPart w:val="754A9F9FF38F420BBC88AF71BA5B1467"/>
          </w:placeholder>
        </w:sdtPr>
        <w:sdtEndPr/>
        <w:sdtContent>
          <w:r w:rsidR="008A1109">
            <w:rPr>
              <w:b/>
              <w:sz w:val="24"/>
              <w:szCs w:val="24"/>
            </w:rPr>
            <w:t>Health Solutions</w:t>
          </w:r>
        </w:sdtContent>
      </w:sdt>
      <w:r w:rsidR="008A2FDF" w:rsidRPr="008A2FDF">
        <w:rPr>
          <w:b/>
          <w:sz w:val="24"/>
          <w:szCs w:val="24"/>
        </w:rPr>
        <w:tab/>
      </w:r>
      <w:r w:rsidR="008A2FDF" w:rsidRPr="008A2FDF">
        <w:rPr>
          <w:b/>
          <w:sz w:val="24"/>
          <w:szCs w:val="24"/>
        </w:rPr>
        <w:tab/>
      </w:r>
      <w:r w:rsidR="008A2FDF" w:rsidRPr="008A2FDF">
        <w:rPr>
          <w:b/>
          <w:sz w:val="24"/>
          <w:szCs w:val="24"/>
        </w:rPr>
        <w:tab/>
      </w:r>
      <w:r w:rsidR="008A2FDF" w:rsidRPr="008A2FDF">
        <w:rPr>
          <w:b/>
          <w:sz w:val="24"/>
          <w:szCs w:val="24"/>
        </w:rPr>
        <w:tab/>
      </w:r>
      <w:r w:rsidR="008A2FDF" w:rsidRPr="008A2FDF">
        <w:rPr>
          <w:b/>
          <w:sz w:val="24"/>
          <w:szCs w:val="24"/>
        </w:rPr>
        <w:tab/>
      </w:r>
    </w:p>
    <w:p w14:paraId="31F9CAC2" w14:textId="5F0B28FF" w:rsidR="00067424" w:rsidRPr="008A2FDF" w:rsidRDefault="00067424" w:rsidP="006B4347">
      <w:pPr>
        <w:pBdr>
          <w:bottom w:val="single" w:sz="12" w:space="1" w:color="BDD6EE" w:themeColor="accent1" w:themeTint="66"/>
          <w:between w:val="single" w:sz="12" w:space="1" w:color="BDD6EE" w:themeColor="accent1" w:themeTint="66"/>
        </w:pBdr>
        <w:tabs>
          <w:tab w:val="left" w:pos="5400"/>
        </w:tabs>
        <w:spacing w:before="120"/>
        <w:rPr>
          <w:rFonts w:cs="Arial"/>
          <w:b/>
          <w:sz w:val="16"/>
          <w:szCs w:val="24"/>
        </w:rPr>
      </w:pPr>
      <w:r w:rsidRPr="008A2FDF">
        <w:rPr>
          <w:b/>
          <w:sz w:val="24"/>
        </w:rPr>
        <w:t xml:space="preserve">Contact Name: </w:t>
      </w:r>
      <w:sdt>
        <w:sdtPr>
          <w:rPr>
            <w:b/>
            <w:sz w:val="24"/>
            <w:szCs w:val="24"/>
          </w:rPr>
          <w:id w:val="1364870542"/>
          <w:placeholder>
            <w:docPart w:val="9DA313C597054F03BF5906BBE17B8EF5"/>
          </w:placeholder>
        </w:sdtPr>
        <w:sdtEndPr/>
        <w:sdtContent>
          <w:r w:rsidR="008A1109">
            <w:rPr>
              <w:b/>
              <w:sz w:val="24"/>
              <w:szCs w:val="24"/>
            </w:rPr>
            <w:t>Andrea Alvarez</w:t>
          </w:r>
        </w:sdtContent>
      </w:sdt>
      <w:r w:rsidR="008A2FDF" w:rsidRPr="008A2FDF">
        <w:rPr>
          <w:b/>
          <w:sz w:val="24"/>
          <w:szCs w:val="24"/>
        </w:rPr>
        <w:tab/>
      </w:r>
      <w:r w:rsidRPr="008A2FDF">
        <w:rPr>
          <w:b/>
          <w:sz w:val="24"/>
        </w:rPr>
        <w:t>Contact Phone #</w:t>
      </w:r>
      <w:r w:rsidR="008A2FDF" w:rsidRPr="008A2FDF">
        <w:rPr>
          <w:b/>
          <w:sz w:val="24"/>
          <w:szCs w:val="24"/>
        </w:rPr>
        <w:t xml:space="preserve"> </w:t>
      </w:r>
      <w:sdt>
        <w:sdtPr>
          <w:rPr>
            <w:b/>
            <w:sz w:val="24"/>
            <w:szCs w:val="24"/>
          </w:rPr>
          <w:id w:val="-1059943245"/>
          <w:placeholder>
            <w:docPart w:val="B42244D2A88B492083FDC5F6A38AB026"/>
          </w:placeholder>
        </w:sdtPr>
        <w:sdtEndPr/>
        <w:sdtContent>
          <w:r w:rsidR="008A1109">
            <w:rPr>
              <w:b/>
              <w:sz w:val="24"/>
              <w:szCs w:val="24"/>
            </w:rPr>
            <w:t>719.423.1568</w:t>
          </w:r>
        </w:sdtContent>
      </w:sdt>
    </w:p>
    <w:p w14:paraId="31F9CAC3" w14:textId="7534F06F" w:rsidR="00067424" w:rsidRPr="008A2FDF" w:rsidRDefault="00067424" w:rsidP="006B4347">
      <w:pPr>
        <w:pBdr>
          <w:bottom w:val="single" w:sz="12" w:space="1" w:color="BDD6EE" w:themeColor="accent1" w:themeTint="66"/>
          <w:between w:val="single" w:sz="12" w:space="1" w:color="BDD6EE" w:themeColor="accent1" w:themeTint="66"/>
        </w:pBdr>
        <w:spacing w:before="120"/>
        <w:rPr>
          <w:rFonts w:cs="Arial"/>
          <w:b/>
          <w:sz w:val="16"/>
          <w:szCs w:val="24"/>
          <w:u w:val="single"/>
        </w:rPr>
      </w:pPr>
      <w:r w:rsidRPr="00AC022C">
        <w:rPr>
          <w:b/>
          <w:sz w:val="24"/>
        </w:rPr>
        <w:t xml:space="preserve">Contact Email: </w:t>
      </w:r>
      <w:sdt>
        <w:sdtPr>
          <w:rPr>
            <w:b/>
            <w:sz w:val="24"/>
            <w:szCs w:val="24"/>
          </w:rPr>
          <w:id w:val="-538737407"/>
          <w:placeholder>
            <w:docPart w:val="E4F8849A04FD4F33930E28D02358FCDB"/>
          </w:placeholder>
        </w:sdtPr>
        <w:sdtEndPr/>
        <w:sdtContent>
          <w:proofErr w:type="spellStart"/>
          <w:r w:rsidR="008A1109">
            <w:rPr>
              <w:b/>
              <w:sz w:val="24"/>
              <w:szCs w:val="24"/>
            </w:rPr>
            <w:t>andreaa@health.solutions</w:t>
          </w:r>
          <w:proofErr w:type="spellEnd"/>
        </w:sdtContent>
      </w:sdt>
      <w:r w:rsidR="008A2FDF" w:rsidRPr="008A2FDF">
        <w:rPr>
          <w:b/>
          <w:sz w:val="24"/>
          <w:szCs w:val="24"/>
        </w:rPr>
        <w:tab/>
      </w:r>
    </w:p>
    <w:p w14:paraId="31F9CAC5" w14:textId="77777777" w:rsidR="00067424" w:rsidRDefault="00067424" w:rsidP="00067424">
      <w:pPr>
        <w:rPr>
          <w:rFonts w:cs="Arial"/>
          <w:b/>
          <w:i/>
        </w:rPr>
      </w:pPr>
    </w:p>
    <w:p w14:paraId="31F9CAC6" w14:textId="77777777" w:rsidR="00067424" w:rsidRPr="00FB621F" w:rsidRDefault="00067424" w:rsidP="008A2FDF">
      <w:pPr>
        <w:shd w:val="clear" w:color="auto" w:fill="BDD6EE" w:themeFill="accent1" w:themeFillTint="66"/>
        <w:rPr>
          <w:rFonts w:cs="Arial"/>
          <w:b/>
          <w:i/>
        </w:rPr>
      </w:pPr>
      <w:r w:rsidRPr="00AC022C">
        <w:rPr>
          <w:rFonts w:cs="Arial"/>
          <w:b/>
          <w:i/>
          <w:sz w:val="24"/>
        </w:rPr>
        <w:t xml:space="preserve">Program Abstract </w:t>
      </w:r>
      <w:r w:rsidRPr="00AC022C">
        <w:rPr>
          <w:rFonts w:cs="Arial"/>
          <w:i/>
        </w:rPr>
        <w:t xml:space="preserve">(50 words </w:t>
      </w:r>
      <w:r w:rsidR="00995BF5">
        <w:rPr>
          <w:rFonts w:cs="Arial"/>
          <w:i/>
        </w:rPr>
        <w:t>max</w:t>
      </w:r>
      <w:r w:rsidRPr="00AC022C">
        <w:rPr>
          <w:rFonts w:cs="Arial"/>
          <w:i/>
        </w:rPr>
        <w:t>, please)</w:t>
      </w:r>
      <w:r w:rsidRPr="00AC022C">
        <w:rPr>
          <w:rFonts w:cs="Arial"/>
          <w:b/>
          <w:i/>
        </w:rPr>
        <w:t>:</w:t>
      </w:r>
    </w:p>
    <w:p w14:paraId="31F9CAC7" w14:textId="77777777" w:rsidR="00067424" w:rsidRPr="008A2FDF" w:rsidRDefault="00067424" w:rsidP="00067424">
      <w:pPr>
        <w:rPr>
          <w:rFonts w:cs="Arial"/>
          <w:sz w:val="12"/>
        </w:rPr>
      </w:pPr>
    </w:p>
    <w:sdt>
      <w:sdtPr>
        <w:rPr>
          <w:rFonts w:cs="Arial"/>
        </w:rPr>
        <w:id w:val="-1956476935"/>
        <w:placeholder>
          <w:docPart w:val="D067A6CF16294CFD917B9DE6CAF2E60B"/>
        </w:placeholder>
      </w:sdtPr>
      <w:sdtEndPr/>
      <w:sdtContent>
        <w:sdt>
          <w:sdtPr>
            <w:rPr>
              <w:rFonts w:cs="Arial"/>
            </w:rPr>
            <w:id w:val="1111169601"/>
            <w:placeholder>
              <w:docPart w:val="36196F1C3E6D423BB3E9512B6D704A20"/>
            </w:placeholder>
          </w:sdtPr>
          <w:sdtEndPr/>
          <w:sdtContent>
            <w:p w14:paraId="21147356" w14:textId="77777777" w:rsidR="008A1109" w:rsidRDefault="008A1109" w:rsidP="008A1109">
              <w:r w:rsidRPr="002161CA">
                <w:rPr>
                  <w:sz w:val="24"/>
                  <w:szCs w:val="24"/>
                </w:rPr>
                <w:t>Health Solutions Medication Assisted Recovery Center (MARC) has continued to evolve to offer the most comprehensive MAT services currently being offered by any Community Mental Health Center in Colorado.  Health Solutions MARC emphasizes whole person care and meeting the patients where they are to provide the best possible treatment</w:t>
              </w:r>
              <w:r>
                <w:t xml:space="preserve">. </w:t>
              </w:r>
            </w:p>
            <w:p w14:paraId="28996271" w14:textId="77777777" w:rsidR="008A1109" w:rsidRDefault="00E963EE" w:rsidP="008A1109">
              <w:pPr>
                <w:rPr>
                  <w:rFonts w:cs="Arial"/>
                </w:rPr>
              </w:pPr>
            </w:p>
          </w:sdtContent>
        </w:sdt>
        <w:p w14:paraId="31F9CAC8" w14:textId="1ED3BF74" w:rsidR="00067424" w:rsidRPr="00FB621F" w:rsidRDefault="00E963EE" w:rsidP="00067424">
          <w:pPr>
            <w:rPr>
              <w:rFonts w:cs="Arial"/>
            </w:rPr>
          </w:pPr>
        </w:p>
      </w:sdtContent>
    </w:sdt>
    <w:p w14:paraId="31F9CAC9" w14:textId="77777777" w:rsidR="00067424" w:rsidRDefault="00067424" w:rsidP="00067424">
      <w:pPr>
        <w:pStyle w:val="Subtitle"/>
        <w:jc w:val="left"/>
        <w:rPr>
          <w:rFonts w:ascii="Arial" w:hAnsi="Arial" w:cs="Arial"/>
          <w:sz w:val="22"/>
        </w:rPr>
      </w:pPr>
    </w:p>
    <w:p w14:paraId="31F9CACA" w14:textId="77777777" w:rsidR="00067424" w:rsidRPr="00AC022C" w:rsidRDefault="00067424" w:rsidP="008A2FDF">
      <w:pPr>
        <w:pStyle w:val="BodyText"/>
        <w:shd w:val="clear" w:color="auto" w:fill="BDD6EE" w:themeFill="accent1" w:themeFillTint="66"/>
        <w:rPr>
          <w:rFonts w:cs="Arial"/>
          <w:i/>
          <w:sz w:val="22"/>
          <w:szCs w:val="22"/>
        </w:rPr>
      </w:pPr>
      <w:r w:rsidRPr="00AC022C">
        <w:rPr>
          <w:rFonts w:cs="Arial"/>
          <w:b/>
          <w:sz w:val="24"/>
          <w:szCs w:val="32"/>
        </w:rPr>
        <w:t>Program Description</w:t>
      </w:r>
      <w:r w:rsidRPr="00AC022C">
        <w:rPr>
          <w:rFonts w:cs="Arial"/>
          <w:sz w:val="22"/>
          <w:szCs w:val="22"/>
        </w:rPr>
        <w:t xml:space="preserve"> (</w:t>
      </w:r>
      <w:r w:rsidRPr="00AC022C">
        <w:rPr>
          <w:rFonts w:cs="Arial"/>
          <w:i/>
          <w:sz w:val="22"/>
          <w:szCs w:val="22"/>
        </w:rPr>
        <w:t>Include program development, program information, staffing requirements, pertinent data and start-up costs</w:t>
      </w:r>
      <w:r>
        <w:rPr>
          <w:rFonts w:cs="Arial"/>
          <w:i/>
          <w:sz w:val="22"/>
          <w:szCs w:val="22"/>
        </w:rPr>
        <w:t xml:space="preserve">.): </w:t>
      </w:r>
      <w:r w:rsidRPr="00AC022C">
        <w:rPr>
          <w:rFonts w:cs="Arial"/>
          <w:i/>
          <w:szCs w:val="22"/>
        </w:rPr>
        <w:t>*Please limit to 2 pages, and remember to address all criteria specified.</w:t>
      </w:r>
    </w:p>
    <w:p w14:paraId="31F9CACB" w14:textId="77777777" w:rsidR="0058420A" w:rsidRPr="008A2FDF" w:rsidRDefault="0058420A" w:rsidP="0058420A">
      <w:pPr>
        <w:rPr>
          <w:rFonts w:cs="Arial"/>
          <w:sz w:val="12"/>
        </w:rPr>
      </w:pPr>
    </w:p>
    <w:sdt>
      <w:sdtPr>
        <w:rPr>
          <w:rFonts w:cs="Arial"/>
        </w:rPr>
        <w:id w:val="197441407"/>
        <w:placeholder>
          <w:docPart w:val="652017C8720649B2AC1755D5BBCE0E37"/>
        </w:placeholder>
      </w:sdtPr>
      <w:sdtEndPr/>
      <w:sdtContent>
        <w:p w14:paraId="0CE7F359" w14:textId="0E32103C" w:rsidR="008A1109" w:rsidRPr="004838F9" w:rsidRDefault="008A1109" w:rsidP="008A1109">
          <w:pPr>
            <w:rPr>
              <w:sz w:val="24"/>
              <w:szCs w:val="24"/>
            </w:rPr>
          </w:pPr>
          <w:r w:rsidRPr="004838F9">
            <w:rPr>
              <w:sz w:val="24"/>
              <w:szCs w:val="24"/>
            </w:rPr>
            <w:t xml:space="preserve">Health Solutions began offering Medication Assisted Treatment (MAT) in July of 2017 at the Medication Assisted Recovery Center (MARC). While it has only been three </w:t>
          </w:r>
          <w:r>
            <w:rPr>
              <w:sz w:val="24"/>
              <w:szCs w:val="24"/>
            </w:rPr>
            <w:t xml:space="preserve">short years, </w:t>
          </w:r>
          <w:r w:rsidRPr="004838F9">
            <w:rPr>
              <w:sz w:val="24"/>
              <w:szCs w:val="24"/>
            </w:rPr>
            <w:t>the MARC has grown and evolved to become a leader in the treatment of Opioid Use Disorder (OUD) and Alcohol Use Disorder (AUD)</w:t>
          </w:r>
          <w:r>
            <w:rPr>
              <w:sz w:val="24"/>
              <w:szCs w:val="24"/>
            </w:rPr>
            <w:t xml:space="preserve"> in Southern Colorado</w:t>
          </w:r>
          <w:r w:rsidRPr="004838F9">
            <w:rPr>
              <w:sz w:val="24"/>
              <w:szCs w:val="24"/>
            </w:rPr>
            <w:t>. The MARC has embraced a model of whole</w:t>
          </w:r>
          <w:r>
            <w:rPr>
              <w:sz w:val="24"/>
              <w:szCs w:val="24"/>
            </w:rPr>
            <w:t>-</w:t>
          </w:r>
          <w:r w:rsidRPr="004838F9">
            <w:rPr>
              <w:sz w:val="24"/>
              <w:szCs w:val="24"/>
            </w:rPr>
            <w:t>person</w:t>
          </w:r>
          <w:r>
            <w:rPr>
              <w:sz w:val="24"/>
              <w:szCs w:val="24"/>
            </w:rPr>
            <w:t>,</w:t>
          </w:r>
          <w:r w:rsidRPr="004838F9">
            <w:rPr>
              <w:sz w:val="24"/>
              <w:szCs w:val="24"/>
            </w:rPr>
            <w:t xml:space="preserve"> </w:t>
          </w:r>
          <w:r>
            <w:rPr>
              <w:sz w:val="24"/>
              <w:szCs w:val="24"/>
            </w:rPr>
            <w:t xml:space="preserve">patient–centered </w:t>
          </w:r>
          <w:r w:rsidRPr="004838F9">
            <w:rPr>
              <w:sz w:val="24"/>
              <w:szCs w:val="24"/>
            </w:rPr>
            <w:t>care and comprehensive treatment that meets the p</w:t>
          </w:r>
          <w:r>
            <w:rPr>
              <w:sz w:val="24"/>
              <w:szCs w:val="24"/>
            </w:rPr>
            <w:t xml:space="preserve">atient where they are to assist them </w:t>
          </w:r>
          <w:r w:rsidRPr="004838F9">
            <w:rPr>
              <w:sz w:val="24"/>
              <w:szCs w:val="24"/>
            </w:rPr>
            <w:t xml:space="preserve">in their recovery journey. Being accessible, flexible and responsive has created an environment that is ready to </w:t>
          </w:r>
          <w:r>
            <w:rPr>
              <w:sz w:val="24"/>
              <w:szCs w:val="24"/>
            </w:rPr>
            <w:t xml:space="preserve">meet </w:t>
          </w:r>
          <w:r w:rsidRPr="004838F9">
            <w:rPr>
              <w:sz w:val="24"/>
              <w:szCs w:val="24"/>
            </w:rPr>
            <w:t>the needs o</w:t>
          </w:r>
          <w:r>
            <w:rPr>
              <w:sz w:val="24"/>
              <w:szCs w:val="24"/>
            </w:rPr>
            <w:t>f the patients and the communities</w:t>
          </w:r>
          <w:r w:rsidRPr="004838F9">
            <w:rPr>
              <w:sz w:val="24"/>
              <w:szCs w:val="24"/>
            </w:rPr>
            <w:t xml:space="preserve"> we serve</w:t>
          </w:r>
          <w:r>
            <w:rPr>
              <w:sz w:val="24"/>
              <w:szCs w:val="24"/>
            </w:rPr>
            <w:t xml:space="preserve"> (even in the midst of a pandemic)</w:t>
          </w:r>
          <w:r w:rsidRPr="004838F9">
            <w:rPr>
              <w:sz w:val="24"/>
              <w:szCs w:val="24"/>
            </w:rPr>
            <w:t xml:space="preserve">. </w:t>
          </w:r>
        </w:p>
        <w:p w14:paraId="396F5382" w14:textId="77777777" w:rsidR="008A1109" w:rsidRDefault="008A1109" w:rsidP="008A1109">
          <w:pPr>
            <w:rPr>
              <w:sz w:val="24"/>
              <w:szCs w:val="24"/>
            </w:rPr>
          </w:pPr>
          <w:r w:rsidRPr="004838F9">
            <w:rPr>
              <w:sz w:val="24"/>
              <w:szCs w:val="24"/>
            </w:rPr>
            <w:t xml:space="preserve">As the MARC has </w:t>
          </w:r>
          <w:proofErr w:type="gramStart"/>
          <w:r w:rsidRPr="004838F9">
            <w:rPr>
              <w:sz w:val="24"/>
              <w:szCs w:val="24"/>
            </w:rPr>
            <w:t>evolved</w:t>
          </w:r>
          <w:proofErr w:type="gramEnd"/>
          <w:r w:rsidRPr="004838F9">
            <w:rPr>
              <w:sz w:val="24"/>
              <w:szCs w:val="24"/>
            </w:rPr>
            <w:t xml:space="preserve"> we have increased in physical size, staff, locations, medications used and disorders treated. </w:t>
          </w:r>
          <w:r>
            <w:rPr>
              <w:sz w:val="24"/>
              <w:szCs w:val="24"/>
            </w:rPr>
            <w:t>When we first opened,</w:t>
          </w:r>
          <w:r w:rsidRPr="004838F9">
            <w:rPr>
              <w:sz w:val="24"/>
              <w:szCs w:val="24"/>
            </w:rPr>
            <w:t xml:space="preserve"> the MARC provided Medication for Opioid Use Disorder (MOUD) two days a week utilizing the services of a case manager, registered nurse and two physicians who were waivered to prescribe buprenorphine products to 30 patients each. Patients were required to complete and submit an application that was reviewed by a panel</w:t>
          </w:r>
          <w:r>
            <w:rPr>
              <w:sz w:val="24"/>
              <w:szCs w:val="24"/>
            </w:rPr>
            <w:t xml:space="preserve"> of healthcare experts</w:t>
          </w:r>
          <w:r w:rsidRPr="004838F9">
            <w:rPr>
              <w:sz w:val="24"/>
              <w:szCs w:val="24"/>
            </w:rPr>
            <w:t xml:space="preserve"> that would determine if the patient would be accepted into the MARC. This process created delays in treatment and barriers to care. It was decided that it would be more efficient and effective if patients who desired MAT treatment would simply schedule </w:t>
          </w:r>
          <w:r>
            <w:rPr>
              <w:sz w:val="24"/>
              <w:szCs w:val="24"/>
            </w:rPr>
            <w:t>their first</w:t>
          </w:r>
          <w:r w:rsidRPr="004838F9">
            <w:rPr>
              <w:sz w:val="24"/>
              <w:szCs w:val="24"/>
            </w:rPr>
            <w:t xml:space="preserve"> appointment and the physicians would determine if they met the DSM criteria for OUD.  This was so effective that we found it difficult to manage the </w:t>
          </w:r>
          <w:proofErr w:type="gramStart"/>
          <w:r w:rsidRPr="004838F9">
            <w:rPr>
              <w:sz w:val="24"/>
              <w:szCs w:val="24"/>
            </w:rPr>
            <w:t>physicians</w:t>
          </w:r>
          <w:proofErr w:type="gramEnd"/>
          <w:r w:rsidRPr="004838F9">
            <w:rPr>
              <w:sz w:val="24"/>
              <w:szCs w:val="24"/>
            </w:rPr>
            <w:t xml:space="preserve"> caseloads and had to limit appointments to the 30 patient buprenorphine limit. Treatment space was also an issue</w:t>
          </w:r>
          <w:r>
            <w:rPr>
              <w:sz w:val="24"/>
              <w:szCs w:val="24"/>
            </w:rPr>
            <w:t>;</w:t>
          </w:r>
          <w:r w:rsidRPr="004838F9">
            <w:rPr>
              <w:sz w:val="24"/>
              <w:szCs w:val="24"/>
            </w:rPr>
            <w:t xml:space="preserve"> the MARC was comprised of </w:t>
          </w:r>
          <w:r>
            <w:rPr>
              <w:sz w:val="24"/>
              <w:szCs w:val="24"/>
            </w:rPr>
            <w:t xml:space="preserve">one </w:t>
          </w:r>
          <w:r w:rsidRPr="004838F9">
            <w:rPr>
              <w:sz w:val="24"/>
              <w:szCs w:val="24"/>
            </w:rPr>
            <w:t xml:space="preserve">induction room and three offices.  The decision was made to expand the physical space and expand the workforce.  </w:t>
          </w:r>
          <w:r>
            <w:rPr>
              <w:sz w:val="24"/>
              <w:szCs w:val="24"/>
            </w:rPr>
            <w:t>Now, in</w:t>
          </w:r>
          <w:r w:rsidRPr="004838F9">
            <w:rPr>
              <w:sz w:val="24"/>
              <w:szCs w:val="24"/>
            </w:rPr>
            <w:t xml:space="preserve"> September 2020</w:t>
          </w:r>
          <w:r>
            <w:rPr>
              <w:sz w:val="24"/>
              <w:szCs w:val="24"/>
            </w:rPr>
            <w:t>,</w:t>
          </w:r>
          <w:r w:rsidRPr="004838F9">
            <w:rPr>
              <w:sz w:val="24"/>
              <w:szCs w:val="24"/>
            </w:rPr>
            <w:t xml:space="preserve"> the MARC has two locations, Pueblo and Trinidad, </w:t>
          </w:r>
          <w:r>
            <w:rPr>
              <w:sz w:val="24"/>
              <w:szCs w:val="24"/>
            </w:rPr>
            <w:t xml:space="preserve">and </w:t>
          </w:r>
          <w:r w:rsidRPr="004838F9">
            <w:rPr>
              <w:sz w:val="24"/>
              <w:szCs w:val="24"/>
            </w:rPr>
            <w:t xml:space="preserve">open access is </w:t>
          </w:r>
          <w:proofErr w:type="gramStart"/>
          <w:r w:rsidRPr="004838F9">
            <w:rPr>
              <w:sz w:val="24"/>
              <w:szCs w:val="24"/>
            </w:rPr>
            <w:t>provide</w:t>
          </w:r>
          <w:proofErr w:type="gramEnd"/>
          <w:r w:rsidRPr="004838F9">
            <w:rPr>
              <w:sz w:val="24"/>
              <w:szCs w:val="24"/>
            </w:rPr>
            <w:t xml:space="preserve"> 5 days a week.  Open access ensure</w:t>
          </w:r>
          <w:r>
            <w:rPr>
              <w:sz w:val="24"/>
              <w:szCs w:val="24"/>
            </w:rPr>
            <w:t>s</w:t>
          </w:r>
          <w:r w:rsidRPr="004838F9">
            <w:rPr>
              <w:sz w:val="24"/>
              <w:szCs w:val="24"/>
            </w:rPr>
            <w:t xml:space="preserve"> that </w:t>
          </w:r>
          <w:r>
            <w:rPr>
              <w:sz w:val="24"/>
              <w:szCs w:val="24"/>
            </w:rPr>
            <w:t>services</w:t>
          </w:r>
          <w:r w:rsidRPr="004838F9">
            <w:rPr>
              <w:sz w:val="24"/>
              <w:szCs w:val="24"/>
            </w:rPr>
            <w:t xml:space="preserve"> are available when the patients are ready for treatment. No appointment is necessary for patients wanting to enter </w:t>
          </w:r>
          <w:r w:rsidRPr="00D85AE8">
            <w:rPr>
              <w:sz w:val="24"/>
              <w:szCs w:val="24"/>
            </w:rPr>
            <w:t xml:space="preserve">or resume </w:t>
          </w:r>
          <w:r w:rsidRPr="004838F9">
            <w:rPr>
              <w:sz w:val="24"/>
              <w:szCs w:val="24"/>
            </w:rPr>
            <w:t>treatment; they simply need to arrive during open access</w:t>
          </w:r>
          <w:r>
            <w:rPr>
              <w:sz w:val="24"/>
              <w:szCs w:val="24"/>
            </w:rPr>
            <w:t xml:space="preserve"> times</w:t>
          </w:r>
          <w:r w:rsidRPr="004838F9">
            <w:rPr>
              <w:sz w:val="24"/>
              <w:szCs w:val="24"/>
            </w:rPr>
            <w:t xml:space="preserve">. The MARC treats both OUD and AUD, using a variety of medications including Suboxone, Vivitrol, Methadone, </w:t>
          </w:r>
          <w:proofErr w:type="spellStart"/>
          <w:r w:rsidRPr="004838F9">
            <w:rPr>
              <w:sz w:val="24"/>
              <w:szCs w:val="24"/>
            </w:rPr>
            <w:t>Sublocade</w:t>
          </w:r>
          <w:proofErr w:type="spellEnd"/>
          <w:r w:rsidRPr="004838F9">
            <w:rPr>
              <w:sz w:val="24"/>
              <w:szCs w:val="24"/>
            </w:rPr>
            <w:t xml:space="preserve"> and buprenorphine.  </w:t>
          </w:r>
          <w:r>
            <w:rPr>
              <w:sz w:val="24"/>
              <w:szCs w:val="24"/>
            </w:rPr>
            <w:t xml:space="preserve">Combined, our physicians and nurse practitioners are waivered to prescribe buprenorphine products to over 500 patients. </w:t>
          </w:r>
        </w:p>
        <w:p w14:paraId="7EE36236" w14:textId="77777777" w:rsidR="008A1109" w:rsidRPr="004838F9" w:rsidRDefault="008A1109" w:rsidP="008A1109">
          <w:pPr>
            <w:rPr>
              <w:sz w:val="24"/>
              <w:szCs w:val="24"/>
            </w:rPr>
          </w:pPr>
          <w:r>
            <w:rPr>
              <w:sz w:val="24"/>
              <w:szCs w:val="24"/>
            </w:rPr>
            <w:lastRenderedPageBreak/>
            <w:t>T</w:t>
          </w:r>
          <w:r w:rsidRPr="004838F9">
            <w:rPr>
              <w:sz w:val="24"/>
              <w:szCs w:val="24"/>
            </w:rPr>
            <w:t xml:space="preserve">he MARC </w:t>
          </w:r>
          <w:r>
            <w:rPr>
              <w:sz w:val="24"/>
              <w:szCs w:val="24"/>
            </w:rPr>
            <w:t>was the first facility in S</w:t>
          </w:r>
          <w:r w:rsidRPr="004838F9">
            <w:rPr>
              <w:sz w:val="24"/>
              <w:szCs w:val="24"/>
            </w:rPr>
            <w:t>outhern Colorado to administe</w:t>
          </w:r>
          <w:r>
            <w:rPr>
              <w:sz w:val="24"/>
              <w:szCs w:val="24"/>
            </w:rPr>
            <w:t xml:space="preserve">r </w:t>
          </w:r>
          <w:proofErr w:type="spellStart"/>
          <w:r>
            <w:rPr>
              <w:sz w:val="24"/>
              <w:szCs w:val="24"/>
            </w:rPr>
            <w:t>Sublocade</w:t>
          </w:r>
          <w:proofErr w:type="spellEnd"/>
          <w:r>
            <w:rPr>
              <w:sz w:val="24"/>
              <w:szCs w:val="24"/>
            </w:rPr>
            <w:t xml:space="preserve"> and</w:t>
          </w:r>
          <w:r w:rsidRPr="004838F9">
            <w:rPr>
              <w:sz w:val="24"/>
              <w:szCs w:val="24"/>
            </w:rPr>
            <w:t xml:space="preserve"> Health Solutions </w:t>
          </w:r>
          <w:r>
            <w:rPr>
              <w:sz w:val="24"/>
              <w:szCs w:val="24"/>
            </w:rPr>
            <w:t>is</w:t>
          </w:r>
          <w:r w:rsidRPr="004838F9">
            <w:rPr>
              <w:sz w:val="24"/>
              <w:szCs w:val="24"/>
            </w:rPr>
            <w:t xml:space="preserve"> the only community mental health center to implement an Opioid Treatment Program (OTP)</w:t>
          </w:r>
          <w:r>
            <w:rPr>
              <w:sz w:val="24"/>
              <w:szCs w:val="24"/>
            </w:rPr>
            <w:t>. T</w:t>
          </w:r>
          <w:r w:rsidRPr="004838F9">
            <w:rPr>
              <w:sz w:val="24"/>
              <w:szCs w:val="24"/>
            </w:rPr>
            <w:t xml:space="preserve">his designation allows </w:t>
          </w:r>
          <w:r>
            <w:rPr>
              <w:sz w:val="24"/>
              <w:szCs w:val="24"/>
            </w:rPr>
            <w:t xml:space="preserve">us to </w:t>
          </w:r>
          <w:r w:rsidRPr="004838F9">
            <w:rPr>
              <w:sz w:val="24"/>
              <w:szCs w:val="24"/>
            </w:rPr>
            <w:t>order and dispens</w:t>
          </w:r>
          <w:r>
            <w:rPr>
              <w:sz w:val="24"/>
              <w:szCs w:val="24"/>
            </w:rPr>
            <w:t>e</w:t>
          </w:r>
          <w:r w:rsidRPr="004838F9">
            <w:rPr>
              <w:sz w:val="24"/>
              <w:szCs w:val="24"/>
            </w:rPr>
            <w:t xml:space="preserve"> Methadone and buprenorphine</w:t>
          </w:r>
          <w:r>
            <w:rPr>
              <w:sz w:val="24"/>
              <w:szCs w:val="24"/>
            </w:rPr>
            <w:t xml:space="preserve"> daily</w:t>
          </w:r>
          <w:r w:rsidRPr="004838F9">
            <w:rPr>
              <w:sz w:val="24"/>
              <w:szCs w:val="24"/>
            </w:rPr>
            <w:t xml:space="preserve">.  </w:t>
          </w:r>
        </w:p>
        <w:p w14:paraId="743BB676" w14:textId="77777777" w:rsidR="008A1109" w:rsidRPr="004838F9" w:rsidRDefault="008A1109" w:rsidP="008A1109">
          <w:pPr>
            <w:rPr>
              <w:sz w:val="24"/>
              <w:szCs w:val="24"/>
            </w:rPr>
          </w:pPr>
          <w:r w:rsidRPr="004838F9">
            <w:rPr>
              <w:sz w:val="24"/>
              <w:szCs w:val="24"/>
            </w:rPr>
            <w:t>Treating the whole patient has always been a cornerstone of the MARC.  In addition to our clean and inviting environment</w:t>
          </w:r>
          <w:r>
            <w:rPr>
              <w:sz w:val="24"/>
              <w:szCs w:val="24"/>
            </w:rPr>
            <w:t>, our</w:t>
          </w:r>
          <w:r w:rsidRPr="004838F9">
            <w:rPr>
              <w:sz w:val="24"/>
              <w:szCs w:val="24"/>
            </w:rPr>
            <w:t xml:space="preserve"> </w:t>
          </w:r>
          <w:proofErr w:type="gramStart"/>
          <w:r w:rsidRPr="004838F9">
            <w:rPr>
              <w:sz w:val="24"/>
              <w:szCs w:val="24"/>
            </w:rPr>
            <w:t>hard working</w:t>
          </w:r>
          <w:proofErr w:type="gramEnd"/>
          <w:r w:rsidRPr="004838F9">
            <w:rPr>
              <w:sz w:val="24"/>
              <w:szCs w:val="24"/>
            </w:rPr>
            <w:t xml:space="preserve"> </w:t>
          </w:r>
          <w:r>
            <w:rPr>
              <w:sz w:val="24"/>
              <w:szCs w:val="24"/>
            </w:rPr>
            <w:t>employees</w:t>
          </w:r>
          <w:r w:rsidRPr="004838F9">
            <w:rPr>
              <w:sz w:val="24"/>
              <w:szCs w:val="24"/>
            </w:rPr>
            <w:t xml:space="preserve"> </w:t>
          </w:r>
          <w:r>
            <w:rPr>
              <w:sz w:val="24"/>
              <w:szCs w:val="24"/>
            </w:rPr>
            <w:t>greet patients with a</w:t>
          </w:r>
          <w:r w:rsidRPr="004838F9">
            <w:rPr>
              <w:sz w:val="24"/>
              <w:szCs w:val="24"/>
            </w:rPr>
            <w:t xml:space="preserve"> </w:t>
          </w:r>
          <w:r>
            <w:rPr>
              <w:sz w:val="24"/>
              <w:szCs w:val="24"/>
            </w:rPr>
            <w:t xml:space="preserve">non-judgmental and </w:t>
          </w:r>
          <w:r w:rsidRPr="004838F9">
            <w:rPr>
              <w:sz w:val="24"/>
              <w:szCs w:val="24"/>
            </w:rPr>
            <w:t xml:space="preserve">welcoming attitude that encourages patients to start, continue or resume their recovery journey. </w:t>
          </w:r>
          <w:r>
            <w:rPr>
              <w:sz w:val="24"/>
              <w:szCs w:val="24"/>
            </w:rPr>
            <w:t>The</w:t>
          </w:r>
          <w:r w:rsidRPr="004838F9">
            <w:rPr>
              <w:sz w:val="24"/>
              <w:szCs w:val="24"/>
            </w:rPr>
            <w:t xml:space="preserve"> multidisciplinary team</w:t>
          </w:r>
          <w:r>
            <w:rPr>
              <w:sz w:val="24"/>
              <w:szCs w:val="24"/>
            </w:rPr>
            <w:t xml:space="preserve"> is comprised of </w:t>
          </w:r>
          <w:r w:rsidRPr="004838F9">
            <w:rPr>
              <w:sz w:val="24"/>
              <w:szCs w:val="24"/>
            </w:rPr>
            <w:t>three physicians, three nurse practitioners, two registered nurses, two case managers, two peers, six medical assistants, two licensed professional counselors and two support staff</w:t>
          </w:r>
          <w:r>
            <w:rPr>
              <w:sz w:val="24"/>
              <w:szCs w:val="24"/>
            </w:rPr>
            <w:t>. Many of our multidisciplinary team also provide services and care within our integrated medical center. With a team-based approach, our staff wrap care around patients and strive to remove</w:t>
          </w:r>
          <w:r w:rsidRPr="004838F9">
            <w:rPr>
              <w:sz w:val="24"/>
              <w:szCs w:val="24"/>
            </w:rPr>
            <w:t xml:space="preserve"> barriers and obstacles to treatment. We are able to arrange transportation to and from appointments. </w:t>
          </w:r>
          <w:r>
            <w:rPr>
              <w:sz w:val="24"/>
              <w:szCs w:val="24"/>
            </w:rPr>
            <w:t>We p</w:t>
          </w:r>
          <w:r w:rsidRPr="004838F9">
            <w:rPr>
              <w:sz w:val="24"/>
              <w:szCs w:val="24"/>
            </w:rPr>
            <w:t>rovide nourish</w:t>
          </w:r>
          <w:r>
            <w:rPr>
              <w:sz w:val="24"/>
              <w:szCs w:val="24"/>
            </w:rPr>
            <w:t>ing</w:t>
          </w:r>
          <w:r w:rsidRPr="004838F9">
            <w:rPr>
              <w:sz w:val="24"/>
              <w:szCs w:val="24"/>
            </w:rPr>
            <w:t xml:space="preserve"> breakfast</w:t>
          </w:r>
          <w:r>
            <w:rPr>
              <w:sz w:val="24"/>
              <w:szCs w:val="24"/>
            </w:rPr>
            <w:t xml:space="preserve">s, </w:t>
          </w:r>
          <w:r w:rsidRPr="004838F9">
            <w:rPr>
              <w:sz w:val="24"/>
              <w:szCs w:val="24"/>
            </w:rPr>
            <w:t>lunch</w:t>
          </w:r>
          <w:r>
            <w:rPr>
              <w:sz w:val="24"/>
              <w:szCs w:val="24"/>
            </w:rPr>
            <w:t xml:space="preserve">es, </w:t>
          </w:r>
          <w:r w:rsidRPr="004838F9">
            <w:rPr>
              <w:sz w:val="24"/>
              <w:szCs w:val="24"/>
            </w:rPr>
            <w:t>snacks and water</w:t>
          </w:r>
          <w:r>
            <w:rPr>
              <w:sz w:val="24"/>
              <w:szCs w:val="24"/>
            </w:rPr>
            <w:t xml:space="preserve"> for all of MARC patients</w:t>
          </w:r>
          <w:r w:rsidRPr="004838F9">
            <w:rPr>
              <w:sz w:val="24"/>
              <w:szCs w:val="24"/>
            </w:rPr>
            <w:t xml:space="preserve">.  </w:t>
          </w:r>
          <w:r>
            <w:rPr>
              <w:sz w:val="24"/>
              <w:szCs w:val="24"/>
            </w:rPr>
            <w:t>Our team is able to</w:t>
          </w:r>
          <w:r w:rsidRPr="004838F9">
            <w:rPr>
              <w:sz w:val="24"/>
              <w:szCs w:val="24"/>
            </w:rPr>
            <w:t xml:space="preserve"> </w:t>
          </w:r>
          <w:r>
            <w:rPr>
              <w:sz w:val="24"/>
              <w:szCs w:val="24"/>
            </w:rPr>
            <w:t>connect those patients in need with</w:t>
          </w:r>
          <w:r w:rsidRPr="004838F9">
            <w:rPr>
              <w:sz w:val="24"/>
              <w:szCs w:val="24"/>
            </w:rPr>
            <w:t xml:space="preserve"> resources for food, housing, childcare and employment.  By eliminating these barriers and obstacles, patients are able to focus on recovery.  </w:t>
          </w:r>
        </w:p>
        <w:p w14:paraId="31D3CF05" w14:textId="77777777" w:rsidR="008A1109" w:rsidRDefault="008A1109" w:rsidP="008A1109">
          <w:pPr>
            <w:rPr>
              <w:sz w:val="24"/>
              <w:szCs w:val="24"/>
            </w:rPr>
          </w:pPr>
          <w:r w:rsidRPr="004838F9">
            <w:rPr>
              <w:sz w:val="24"/>
              <w:szCs w:val="24"/>
            </w:rPr>
            <w:t>The MARC delivers evidence-based practice</w:t>
          </w:r>
          <w:r>
            <w:rPr>
              <w:sz w:val="24"/>
              <w:szCs w:val="24"/>
            </w:rPr>
            <w:t>s</w:t>
          </w:r>
          <w:r w:rsidRPr="004838F9">
            <w:rPr>
              <w:sz w:val="24"/>
              <w:szCs w:val="24"/>
            </w:rPr>
            <w:t xml:space="preserve"> that includes the utilization of medication in conjunction with behavioral health therapy to achieve the best possible outcomes for patients.  A variety of screening tools are used to assess for depression, anxiety, substance use</w:t>
          </w:r>
          <w:r>
            <w:rPr>
              <w:sz w:val="24"/>
              <w:szCs w:val="24"/>
            </w:rPr>
            <w:t xml:space="preserve"> </w:t>
          </w:r>
          <w:r w:rsidRPr="004838F9">
            <w:rPr>
              <w:sz w:val="24"/>
              <w:szCs w:val="24"/>
            </w:rPr>
            <w:t xml:space="preserve">and withdrawal.  </w:t>
          </w:r>
          <w:r>
            <w:rPr>
              <w:sz w:val="24"/>
              <w:szCs w:val="24"/>
            </w:rPr>
            <w:t>M</w:t>
          </w:r>
          <w:r w:rsidRPr="004838F9">
            <w:rPr>
              <w:sz w:val="24"/>
              <w:szCs w:val="24"/>
            </w:rPr>
            <w:t>any patients who have a substance use disorder have neglected or compromised their physical health.  With this understanding</w:t>
          </w:r>
          <w:r>
            <w:rPr>
              <w:sz w:val="24"/>
              <w:szCs w:val="24"/>
            </w:rPr>
            <w:t>,</w:t>
          </w:r>
          <w:r w:rsidRPr="004838F9">
            <w:rPr>
              <w:sz w:val="24"/>
              <w:szCs w:val="24"/>
            </w:rPr>
            <w:t xml:space="preserve"> all patients undergo a complete health</w:t>
          </w:r>
          <w:r>
            <w:rPr>
              <w:sz w:val="24"/>
              <w:szCs w:val="24"/>
            </w:rPr>
            <w:t xml:space="preserve"> check</w:t>
          </w:r>
          <w:r w:rsidRPr="004838F9">
            <w:rPr>
              <w:sz w:val="24"/>
              <w:szCs w:val="24"/>
            </w:rPr>
            <w:t xml:space="preserve"> and physical</w:t>
          </w:r>
          <w:r>
            <w:rPr>
              <w:sz w:val="24"/>
              <w:szCs w:val="24"/>
            </w:rPr>
            <w:t xml:space="preserve">, </w:t>
          </w:r>
          <w:r w:rsidRPr="004838F9">
            <w:rPr>
              <w:sz w:val="24"/>
              <w:szCs w:val="24"/>
            </w:rPr>
            <w:t>includ</w:t>
          </w:r>
          <w:r>
            <w:rPr>
              <w:sz w:val="24"/>
              <w:szCs w:val="24"/>
            </w:rPr>
            <w:t>ing</w:t>
          </w:r>
          <w:r w:rsidRPr="004838F9">
            <w:rPr>
              <w:sz w:val="24"/>
              <w:szCs w:val="24"/>
            </w:rPr>
            <w:t xml:space="preserve"> laboratory and diagnostic testing (if necess</w:t>
          </w:r>
          <w:r>
            <w:rPr>
              <w:sz w:val="24"/>
              <w:szCs w:val="24"/>
            </w:rPr>
            <w:t>ary).  As a result, patients</w:t>
          </w:r>
          <w:r w:rsidRPr="004838F9">
            <w:rPr>
              <w:sz w:val="24"/>
              <w:szCs w:val="24"/>
            </w:rPr>
            <w:t xml:space="preserve"> recei</w:t>
          </w:r>
          <w:r>
            <w:rPr>
              <w:sz w:val="24"/>
              <w:szCs w:val="24"/>
            </w:rPr>
            <w:t>ve</w:t>
          </w:r>
          <w:r w:rsidRPr="004838F9">
            <w:rPr>
              <w:sz w:val="24"/>
              <w:szCs w:val="24"/>
            </w:rPr>
            <w:t xml:space="preserve"> referrals and treatment for anything ranging from hepatitis C to pregnancy.</w:t>
          </w:r>
          <w:r>
            <w:rPr>
              <w:sz w:val="24"/>
              <w:szCs w:val="24"/>
            </w:rPr>
            <w:t xml:space="preserve">  </w:t>
          </w:r>
        </w:p>
        <w:p w14:paraId="25B9B9ED" w14:textId="77777777" w:rsidR="008A1109" w:rsidRDefault="008A1109" w:rsidP="008A1109">
          <w:pPr>
            <w:rPr>
              <w:sz w:val="24"/>
              <w:szCs w:val="24"/>
            </w:rPr>
          </w:pPr>
          <w:r>
            <w:rPr>
              <w:sz w:val="24"/>
              <w:szCs w:val="24"/>
            </w:rPr>
            <w:t>The MARC is able to start pregnant patients on buprenorphine up until their 16</w:t>
          </w:r>
          <w:r w:rsidRPr="003949C6">
            <w:rPr>
              <w:sz w:val="24"/>
              <w:szCs w:val="24"/>
              <w:vertAlign w:val="superscript"/>
            </w:rPr>
            <w:t>th</w:t>
          </w:r>
          <w:r>
            <w:rPr>
              <w:sz w:val="24"/>
              <w:szCs w:val="24"/>
            </w:rPr>
            <w:t xml:space="preserve"> week of pregnancy and can continue prescribing through delivery and post-partum.  The MARC has provided MAT treatment to 21 expectant mothers who have successfully delivered healthy infants. </w:t>
          </w:r>
          <w:r w:rsidRPr="004838F9">
            <w:rPr>
              <w:sz w:val="24"/>
              <w:szCs w:val="24"/>
            </w:rPr>
            <w:t xml:space="preserve"> Patients are encouraged to work directly with their medical and behavioral health providers</w:t>
          </w:r>
          <w:r>
            <w:rPr>
              <w:sz w:val="24"/>
              <w:szCs w:val="24"/>
            </w:rPr>
            <w:t xml:space="preserve"> to</w:t>
          </w:r>
          <w:r w:rsidRPr="004838F9">
            <w:rPr>
              <w:sz w:val="24"/>
              <w:szCs w:val="24"/>
            </w:rPr>
            <w:t xml:space="preserve"> develop individualized patient-centered treatment plans that are continuously revised to facilitate optimal outcomes. This partnership between the patient and their treatment team allows for an open discussion and exploration of the best possible treatment and medication regimen.</w:t>
          </w:r>
        </w:p>
        <w:p w14:paraId="611E7B08" w14:textId="77777777" w:rsidR="008A1109" w:rsidRDefault="008A1109" w:rsidP="008A1109">
          <w:pPr>
            <w:rPr>
              <w:sz w:val="24"/>
              <w:szCs w:val="24"/>
            </w:rPr>
          </w:pPr>
          <w:r>
            <w:rPr>
              <w:sz w:val="24"/>
              <w:szCs w:val="24"/>
            </w:rPr>
            <w:t xml:space="preserve">Health Solutions MARC has been unwavering in its commitment to provide care, even as the nation has grappled with a pandemic.  We moved quickly and efficiently to providing services via telehealth, in addition to continuing some onsite services.  Patients did not experience an interruption in care as we balanced patient needs and safety.  This agility is attributed to the flexibility of our staff and the resiliency of our patients. </w:t>
          </w:r>
        </w:p>
        <w:p w14:paraId="6962DC1D" w14:textId="14632BC0" w:rsidR="008A1109" w:rsidRDefault="008A1109" w:rsidP="008A1109">
          <w:pPr>
            <w:rPr>
              <w:sz w:val="24"/>
              <w:szCs w:val="24"/>
            </w:rPr>
          </w:pPr>
          <w:r>
            <w:rPr>
              <w:sz w:val="24"/>
              <w:szCs w:val="24"/>
            </w:rPr>
            <w:t xml:space="preserve">Health Solutions MARC fosters an environment of collaboration, </w:t>
          </w:r>
          <w:proofErr w:type="spellStart"/>
          <w:r>
            <w:rPr>
              <w:sz w:val="24"/>
              <w:szCs w:val="24"/>
            </w:rPr>
            <w:t>humankindness</w:t>
          </w:r>
          <w:proofErr w:type="spellEnd"/>
          <w:r>
            <w:rPr>
              <w:sz w:val="24"/>
              <w:szCs w:val="24"/>
            </w:rPr>
            <w:t xml:space="preserve">, and partnership which has led to evolution of treatment in Southern Colorado. Instead of offering one medication, one service location, and one size fits all treatment. Since 2017 the MARC has completed 919 history and physical examinations and 956 inductions and re-inductions. This adaptation has allowed for patients to receive the highest quality evidence-based treatment that is convenient, comprehensive, and individualized.  </w:t>
          </w:r>
        </w:p>
        <w:p w14:paraId="31F9CACC" w14:textId="37CFE2B9" w:rsidR="008A2FDF" w:rsidRDefault="00E963EE" w:rsidP="0058420A">
          <w:pPr>
            <w:rPr>
              <w:rFonts w:cs="Arial"/>
            </w:rPr>
          </w:pPr>
        </w:p>
      </w:sdtContent>
    </w:sdt>
    <w:sectPr w:rsidR="008A2FDF" w:rsidSect="00E802EC">
      <w:type w:val="continuous"/>
      <w:pgSz w:w="12240" w:h="15840"/>
      <w:pgMar w:top="1440" w:right="1152" w:bottom="1008" w:left="1152"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4716A" w14:textId="77777777" w:rsidR="00E963EE" w:rsidRDefault="00E963EE">
      <w:r>
        <w:separator/>
      </w:r>
    </w:p>
  </w:endnote>
  <w:endnote w:type="continuationSeparator" w:id="0">
    <w:p w14:paraId="5BC6AD94" w14:textId="77777777" w:rsidR="00E963EE" w:rsidRDefault="00E9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9CAD9" w14:textId="77777777" w:rsidR="0013337D" w:rsidRDefault="0013337D" w:rsidP="001333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9CADA" w14:textId="77777777" w:rsidR="0013337D" w:rsidRDefault="0013337D" w:rsidP="001333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9CADB" w14:textId="563A3CFE" w:rsidR="0013337D" w:rsidRDefault="0013337D" w:rsidP="001333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5A15">
      <w:rPr>
        <w:rStyle w:val="PageNumber"/>
        <w:noProof/>
      </w:rPr>
      <w:t>2</w:t>
    </w:r>
    <w:r>
      <w:rPr>
        <w:rStyle w:val="PageNumber"/>
      </w:rPr>
      <w:fldChar w:fldCharType="end"/>
    </w:r>
  </w:p>
  <w:p w14:paraId="31F9CADC" w14:textId="77777777" w:rsidR="0013337D" w:rsidRDefault="0013337D" w:rsidP="001333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051E5" w14:textId="77777777" w:rsidR="00E963EE" w:rsidRDefault="00E963EE">
      <w:r>
        <w:separator/>
      </w:r>
    </w:p>
  </w:footnote>
  <w:footnote w:type="continuationSeparator" w:id="0">
    <w:p w14:paraId="75CC2B0B" w14:textId="77777777" w:rsidR="00E963EE" w:rsidRDefault="00E96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9CAD5" w14:textId="6D95BD96" w:rsidR="0058420A" w:rsidRPr="00B704CD" w:rsidRDefault="00995BF5" w:rsidP="0058420A">
    <w:pPr>
      <w:pStyle w:val="Header"/>
      <w:jc w:val="right"/>
      <w:rPr>
        <w:b/>
        <w:sz w:val="28"/>
        <w:szCs w:val="28"/>
      </w:rPr>
    </w:pPr>
    <w:r w:rsidRPr="00B704CD">
      <w:rPr>
        <w:i/>
        <w:noProof/>
        <w:sz w:val="28"/>
        <w:szCs w:val="28"/>
      </w:rPr>
      <w:drawing>
        <wp:anchor distT="0" distB="0" distL="114300" distR="114300" simplePos="0" relativeHeight="251657216" behindDoc="0" locked="0" layoutInCell="1" allowOverlap="1" wp14:anchorId="31F9CADD" wp14:editId="31F9CADE">
          <wp:simplePos x="0" y="0"/>
          <wp:positionH relativeFrom="column">
            <wp:posOffset>1497330</wp:posOffset>
          </wp:positionH>
          <wp:positionV relativeFrom="paragraph">
            <wp:posOffset>-65405</wp:posOffset>
          </wp:positionV>
          <wp:extent cx="991235" cy="640080"/>
          <wp:effectExtent l="0" t="0" r="0" b="7620"/>
          <wp:wrapNone/>
          <wp:docPr id="5" name="Picture 5" descr="GLB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LB Aw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235"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04CD">
      <w:rPr>
        <w:i/>
        <w:noProof/>
        <w:sz w:val="28"/>
        <w:szCs w:val="28"/>
      </w:rPr>
      <w:drawing>
        <wp:anchor distT="0" distB="0" distL="114300" distR="114300" simplePos="0" relativeHeight="251658240" behindDoc="0" locked="0" layoutInCell="1" allowOverlap="1" wp14:anchorId="31F9CADF" wp14:editId="31F9CAE0">
          <wp:simplePos x="0" y="0"/>
          <wp:positionH relativeFrom="column">
            <wp:posOffset>-7620</wp:posOffset>
          </wp:positionH>
          <wp:positionV relativeFrom="paragraph">
            <wp:posOffset>-172720</wp:posOffset>
          </wp:positionV>
          <wp:extent cx="1371600" cy="742950"/>
          <wp:effectExtent l="0" t="0" r="0" b="0"/>
          <wp:wrapNone/>
          <wp:docPr id="6" name="Picture 6" descr="CBHC_Square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BHC_Square_2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58420A" w:rsidRPr="00B704CD">
      <w:rPr>
        <w:b/>
        <w:sz w:val="28"/>
        <w:szCs w:val="28"/>
      </w:rPr>
      <w:t>20</w:t>
    </w:r>
    <w:r w:rsidR="00A852CE">
      <w:rPr>
        <w:b/>
        <w:sz w:val="28"/>
        <w:szCs w:val="28"/>
      </w:rPr>
      <w:t>20</w:t>
    </w:r>
    <w:r w:rsidR="0058420A" w:rsidRPr="00B704CD">
      <w:rPr>
        <w:b/>
        <w:sz w:val="28"/>
        <w:szCs w:val="28"/>
      </w:rPr>
      <w:t xml:space="preserve"> </w:t>
    </w:r>
    <w:r w:rsidR="00B704CD" w:rsidRPr="00B704CD">
      <w:rPr>
        <w:b/>
        <w:sz w:val="28"/>
        <w:szCs w:val="28"/>
      </w:rPr>
      <w:t xml:space="preserve">Golden Light Bulb </w:t>
    </w:r>
    <w:r w:rsidR="0058420A" w:rsidRPr="00B704CD">
      <w:rPr>
        <w:b/>
        <w:sz w:val="28"/>
        <w:szCs w:val="28"/>
      </w:rPr>
      <w:t>Nomination Form</w:t>
    </w:r>
  </w:p>
  <w:p w14:paraId="3F8A79C2" w14:textId="77777777" w:rsidR="00A852CE" w:rsidRDefault="00A852CE" w:rsidP="00A852CE">
    <w:pPr>
      <w:pStyle w:val="Header"/>
      <w:tabs>
        <w:tab w:val="clear" w:pos="4680"/>
        <w:tab w:val="clear" w:pos="9360"/>
      </w:tabs>
      <w:jc w:val="right"/>
      <w:rPr>
        <w:b/>
        <w:i/>
        <w:color w:val="FF0000"/>
      </w:rPr>
    </w:pPr>
    <w:r>
      <w:rPr>
        <w:b/>
        <w:i/>
        <w:color w:val="FF0000"/>
      </w:rPr>
      <w:t>Email your nomination to Tracy O’Shaughnessy at</w:t>
    </w:r>
  </w:p>
  <w:p w14:paraId="31F9CAD7" w14:textId="70B94246" w:rsidR="0058420A" w:rsidRPr="00A852CE" w:rsidRDefault="00E963EE" w:rsidP="00A852CE">
    <w:pPr>
      <w:pStyle w:val="Header"/>
      <w:tabs>
        <w:tab w:val="clear" w:pos="4680"/>
        <w:tab w:val="clear" w:pos="9360"/>
      </w:tabs>
      <w:jc w:val="right"/>
      <w:rPr>
        <w:b/>
        <w:i/>
        <w:color w:val="FF0000"/>
      </w:rPr>
    </w:pPr>
    <w:hyperlink r:id="rId3" w:history="1">
      <w:r w:rsidR="00A852CE" w:rsidRPr="00435DA5">
        <w:rPr>
          <w:rStyle w:val="Hyperlink"/>
          <w:b/>
          <w:i/>
        </w:rPr>
        <w:t>Tracyhmsr@gmail.com</w:t>
      </w:r>
    </w:hyperlink>
    <w:r w:rsidR="00A852CE">
      <w:rPr>
        <w:b/>
        <w:i/>
        <w:color w:val="FF0000"/>
      </w:rPr>
      <w:t xml:space="preserve"> by SEPTEMBER 1, 2020</w:t>
    </w:r>
  </w:p>
  <w:p w14:paraId="31F9CAD8" w14:textId="77777777" w:rsidR="0058420A" w:rsidRDefault="00584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7E72C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D783EA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91C32E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6B125927"/>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992"/>
    <w:rsid w:val="00013338"/>
    <w:rsid w:val="00016C68"/>
    <w:rsid w:val="000213B9"/>
    <w:rsid w:val="00026BC3"/>
    <w:rsid w:val="00033C25"/>
    <w:rsid w:val="00050245"/>
    <w:rsid w:val="00064825"/>
    <w:rsid w:val="00067424"/>
    <w:rsid w:val="00071ED6"/>
    <w:rsid w:val="000902F7"/>
    <w:rsid w:val="00090995"/>
    <w:rsid w:val="000B5713"/>
    <w:rsid w:val="000F03B7"/>
    <w:rsid w:val="00103202"/>
    <w:rsid w:val="001272B9"/>
    <w:rsid w:val="0013337D"/>
    <w:rsid w:val="0015135B"/>
    <w:rsid w:val="00154535"/>
    <w:rsid w:val="001723AE"/>
    <w:rsid w:val="001A78C1"/>
    <w:rsid w:val="00243368"/>
    <w:rsid w:val="00244EBA"/>
    <w:rsid w:val="00247E0B"/>
    <w:rsid w:val="0027044E"/>
    <w:rsid w:val="002F091E"/>
    <w:rsid w:val="0030103E"/>
    <w:rsid w:val="00306B56"/>
    <w:rsid w:val="00326D1A"/>
    <w:rsid w:val="003557A4"/>
    <w:rsid w:val="003875A0"/>
    <w:rsid w:val="003A47CF"/>
    <w:rsid w:val="003C6868"/>
    <w:rsid w:val="003E0BF3"/>
    <w:rsid w:val="004305F8"/>
    <w:rsid w:val="004651CA"/>
    <w:rsid w:val="00472766"/>
    <w:rsid w:val="004846C5"/>
    <w:rsid w:val="004953BC"/>
    <w:rsid w:val="004C5A15"/>
    <w:rsid w:val="004D391A"/>
    <w:rsid w:val="004F018E"/>
    <w:rsid w:val="00541CB8"/>
    <w:rsid w:val="005444E6"/>
    <w:rsid w:val="00564D4E"/>
    <w:rsid w:val="0058420A"/>
    <w:rsid w:val="005C06C9"/>
    <w:rsid w:val="005E47D2"/>
    <w:rsid w:val="006321ED"/>
    <w:rsid w:val="00670F9B"/>
    <w:rsid w:val="00680253"/>
    <w:rsid w:val="006805A9"/>
    <w:rsid w:val="006834A7"/>
    <w:rsid w:val="006927AF"/>
    <w:rsid w:val="00696F21"/>
    <w:rsid w:val="006B4347"/>
    <w:rsid w:val="006D74D8"/>
    <w:rsid w:val="007517AA"/>
    <w:rsid w:val="007B2D4B"/>
    <w:rsid w:val="007B56F7"/>
    <w:rsid w:val="007C430A"/>
    <w:rsid w:val="007C5B46"/>
    <w:rsid w:val="007D7610"/>
    <w:rsid w:val="00807450"/>
    <w:rsid w:val="00813201"/>
    <w:rsid w:val="00821CE7"/>
    <w:rsid w:val="00835619"/>
    <w:rsid w:val="008805DF"/>
    <w:rsid w:val="00891A62"/>
    <w:rsid w:val="008A1109"/>
    <w:rsid w:val="008A1F05"/>
    <w:rsid w:val="008A2CDD"/>
    <w:rsid w:val="008A2FDF"/>
    <w:rsid w:val="008D14D4"/>
    <w:rsid w:val="00966B05"/>
    <w:rsid w:val="00994B92"/>
    <w:rsid w:val="00995BF5"/>
    <w:rsid w:val="009E5E43"/>
    <w:rsid w:val="00A13F32"/>
    <w:rsid w:val="00A43B81"/>
    <w:rsid w:val="00A523A1"/>
    <w:rsid w:val="00A66860"/>
    <w:rsid w:val="00A852CE"/>
    <w:rsid w:val="00B704CD"/>
    <w:rsid w:val="00B85829"/>
    <w:rsid w:val="00BC41E7"/>
    <w:rsid w:val="00BD24E7"/>
    <w:rsid w:val="00C30FF8"/>
    <w:rsid w:val="00C31C94"/>
    <w:rsid w:val="00C355BC"/>
    <w:rsid w:val="00C63391"/>
    <w:rsid w:val="00C771E0"/>
    <w:rsid w:val="00CA425C"/>
    <w:rsid w:val="00CD3FFB"/>
    <w:rsid w:val="00D52FA7"/>
    <w:rsid w:val="00D722D8"/>
    <w:rsid w:val="00DA0676"/>
    <w:rsid w:val="00DB71AD"/>
    <w:rsid w:val="00DB7992"/>
    <w:rsid w:val="00DE3D7A"/>
    <w:rsid w:val="00E0235F"/>
    <w:rsid w:val="00E07C30"/>
    <w:rsid w:val="00E271CD"/>
    <w:rsid w:val="00E524D8"/>
    <w:rsid w:val="00E802EC"/>
    <w:rsid w:val="00E9137D"/>
    <w:rsid w:val="00E963EE"/>
    <w:rsid w:val="00F10498"/>
    <w:rsid w:val="00F17E18"/>
    <w:rsid w:val="00F7096A"/>
    <w:rsid w:val="00FD4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F9CA9C"/>
  <w15:chartTrackingRefBased/>
  <w15:docId w15:val="{1C441DDB-EB5C-4D3D-AD3D-F87DE75C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rsid w:val="00306B56"/>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rPr>
  </w:style>
  <w:style w:type="character" w:styleId="Hyperlink">
    <w:name w:val="Hyperlink"/>
    <w:rsid w:val="00DB7992"/>
    <w:rPr>
      <w:color w:val="0000FF"/>
      <w:u w:val="single"/>
    </w:rPr>
  </w:style>
  <w:style w:type="paragraph" w:styleId="Title">
    <w:name w:val="Title"/>
    <w:basedOn w:val="Normal"/>
    <w:qFormat/>
    <w:rsid w:val="00C63391"/>
    <w:pPr>
      <w:jc w:val="center"/>
    </w:pPr>
    <w:rPr>
      <w:rFonts w:ascii="Book Antiqua" w:hAnsi="Book Antiqua"/>
      <w:b/>
      <w:sz w:val="28"/>
    </w:rPr>
  </w:style>
  <w:style w:type="paragraph" w:styleId="Subtitle">
    <w:name w:val="Subtitle"/>
    <w:basedOn w:val="Normal"/>
    <w:qFormat/>
    <w:rsid w:val="00C63391"/>
    <w:pPr>
      <w:jc w:val="center"/>
    </w:pPr>
    <w:rPr>
      <w:rFonts w:ascii="Book Antiqua" w:hAnsi="Book Antiqua"/>
      <w:sz w:val="32"/>
    </w:rPr>
  </w:style>
  <w:style w:type="paragraph" w:styleId="Footer">
    <w:name w:val="footer"/>
    <w:basedOn w:val="Normal"/>
    <w:rsid w:val="0013337D"/>
    <w:pPr>
      <w:tabs>
        <w:tab w:val="center" w:pos="4320"/>
        <w:tab w:val="right" w:pos="8640"/>
      </w:tabs>
    </w:pPr>
  </w:style>
  <w:style w:type="character" w:styleId="PageNumber">
    <w:name w:val="page number"/>
    <w:basedOn w:val="DefaultParagraphFont"/>
    <w:rsid w:val="0013337D"/>
  </w:style>
  <w:style w:type="character" w:customStyle="1" w:styleId="BodyTextChar">
    <w:name w:val="Body Text Char"/>
    <w:link w:val="BodyText"/>
    <w:rsid w:val="000902F7"/>
    <w:rPr>
      <w:rFonts w:ascii="Arial" w:hAnsi="Arial"/>
    </w:rPr>
  </w:style>
  <w:style w:type="paragraph" w:styleId="Header">
    <w:name w:val="header"/>
    <w:basedOn w:val="Normal"/>
    <w:link w:val="HeaderChar"/>
    <w:rsid w:val="0058420A"/>
    <w:pPr>
      <w:tabs>
        <w:tab w:val="center" w:pos="4680"/>
        <w:tab w:val="right" w:pos="9360"/>
      </w:tabs>
    </w:pPr>
  </w:style>
  <w:style w:type="character" w:customStyle="1" w:styleId="HeaderChar">
    <w:name w:val="Header Char"/>
    <w:link w:val="Header"/>
    <w:rsid w:val="0058420A"/>
    <w:rPr>
      <w:rFonts w:ascii="Arial" w:hAnsi="Arial"/>
      <w:sz w:val="22"/>
    </w:rPr>
  </w:style>
  <w:style w:type="paragraph" w:styleId="BalloonText">
    <w:name w:val="Balloon Text"/>
    <w:basedOn w:val="Normal"/>
    <w:link w:val="BalloonTextChar"/>
    <w:rsid w:val="00DE3D7A"/>
    <w:rPr>
      <w:rFonts w:ascii="Tahoma" w:hAnsi="Tahoma" w:cs="Tahoma"/>
      <w:sz w:val="16"/>
      <w:szCs w:val="16"/>
    </w:rPr>
  </w:style>
  <w:style w:type="character" w:customStyle="1" w:styleId="BalloonTextChar">
    <w:name w:val="Balloon Text Char"/>
    <w:link w:val="BalloonText"/>
    <w:rsid w:val="00DE3D7A"/>
    <w:rPr>
      <w:rFonts w:ascii="Tahoma" w:hAnsi="Tahoma" w:cs="Tahoma"/>
      <w:sz w:val="16"/>
      <w:szCs w:val="16"/>
    </w:rPr>
  </w:style>
  <w:style w:type="character" w:styleId="PlaceholderText">
    <w:name w:val="Placeholder Text"/>
    <w:basedOn w:val="DefaultParagraphFont"/>
    <w:uiPriority w:val="99"/>
    <w:semiHidden/>
    <w:rsid w:val="008A2FDF"/>
    <w:rPr>
      <w:color w:val="808080"/>
    </w:rPr>
  </w:style>
  <w:style w:type="character" w:customStyle="1" w:styleId="UnresolvedMention1">
    <w:name w:val="Unresolved Mention1"/>
    <w:basedOn w:val="DefaultParagraphFont"/>
    <w:uiPriority w:val="99"/>
    <w:semiHidden/>
    <w:unhideWhenUsed/>
    <w:rsid w:val="00016C68"/>
    <w:rPr>
      <w:color w:val="808080"/>
      <w:shd w:val="clear" w:color="auto" w:fill="E6E6E6"/>
    </w:rPr>
  </w:style>
  <w:style w:type="character" w:styleId="CommentReference">
    <w:name w:val="annotation reference"/>
    <w:basedOn w:val="DefaultParagraphFont"/>
    <w:rsid w:val="008A1109"/>
    <w:rPr>
      <w:sz w:val="16"/>
      <w:szCs w:val="16"/>
    </w:rPr>
  </w:style>
  <w:style w:type="paragraph" w:styleId="CommentText">
    <w:name w:val="annotation text"/>
    <w:basedOn w:val="Normal"/>
    <w:link w:val="CommentTextChar"/>
    <w:rsid w:val="008A1109"/>
    <w:rPr>
      <w:sz w:val="20"/>
    </w:rPr>
  </w:style>
  <w:style w:type="character" w:customStyle="1" w:styleId="CommentTextChar">
    <w:name w:val="Comment Text Char"/>
    <w:basedOn w:val="DefaultParagraphFont"/>
    <w:link w:val="CommentText"/>
    <w:rsid w:val="008A110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382018">
      <w:bodyDiv w:val="1"/>
      <w:marLeft w:val="0"/>
      <w:marRight w:val="0"/>
      <w:marTop w:val="0"/>
      <w:marBottom w:val="0"/>
      <w:divBdr>
        <w:top w:val="none" w:sz="0" w:space="0" w:color="auto"/>
        <w:left w:val="none" w:sz="0" w:space="0" w:color="auto"/>
        <w:bottom w:val="none" w:sz="0" w:space="0" w:color="auto"/>
        <w:right w:val="none" w:sz="0" w:space="0" w:color="auto"/>
      </w:divBdr>
    </w:div>
    <w:div w:id="113587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racyhmsr@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Tracyhmsr@gmail.com" TargetMode="External"/><Relationship Id="rId2" Type="http://schemas.openxmlformats.org/officeDocument/2006/relationships/image" Target="media/image4.jpe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54A9F9FF38F420BBC88AF71BA5B1467"/>
        <w:category>
          <w:name w:val="General"/>
          <w:gallery w:val="placeholder"/>
        </w:category>
        <w:types>
          <w:type w:val="bbPlcHdr"/>
        </w:types>
        <w:behaviors>
          <w:behavior w:val="content"/>
        </w:behaviors>
        <w:guid w:val="{26591265-B78B-4903-98C0-F055728F68A9}"/>
      </w:docPartPr>
      <w:docPartBody>
        <w:p w:rsidR="008270A4" w:rsidRDefault="00AD625A" w:rsidP="00AD625A">
          <w:pPr>
            <w:pStyle w:val="754A9F9FF38F420BBC88AF71BA5B14675"/>
          </w:pPr>
          <w:r w:rsidRPr="008A2FDF">
            <w:rPr>
              <w:rStyle w:val="PlaceholderText"/>
            </w:rPr>
            <w:t>Click here to enter title.</w:t>
          </w:r>
        </w:p>
      </w:docPartBody>
    </w:docPart>
    <w:docPart>
      <w:docPartPr>
        <w:name w:val="9DA313C597054F03BF5906BBE17B8EF5"/>
        <w:category>
          <w:name w:val="General"/>
          <w:gallery w:val="placeholder"/>
        </w:category>
        <w:types>
          <w:type w:val="bbPlcHdr"/>
        </w:types>
        <w:behaviors>
          <w:behavior w:val="content"/>
        </w:behaviors>
        <w:guid w:val="{8A1A1D20-AAF3-4DF3-87B7-4EACA00F5C4D}"/>
      </w:docPartPr>
      <w:docPartBody>
        <w:p w:rsidR="008270A4" w:rsidRDefault="00AD625A" w:rsidP="00AD625A">
          <w:pPr>
            <w:pStyle w:val="9DA313C597054F03BF5906BBE17B8EF55"/>
          </w:pPr>
          <w:r w:rsidRPr="008A2FDF">
            <w:rPr>
              <w:rStyle w:val="PlaceholderText"/>
            </w:rPr>
            <w:t>Click here to name.</w:t>
          </w:r>
        </w:p>
      </w:docPartBody>
    </w:docPart>
    <w:docPart>
      <w:docPartPr>
        <w:name w:val="B42244D2A88B492083FDC5F6A38AB026"/>
        <w:category>
          <w:name w:val="General"/>
          <w:gallery w:val="placeholder"/>
        </w:category>
        <w:types>
          <w:type w:val="bbPlcHdr"/>
        </w:types>
        <w:behaviors>
          <w:behavior w:val="content"/>
        </w:behaviors>
        <w:guid w:val="{71921331-5F10-49F5-A4EF-2FD295362C05}"/>
      </w:docPartPr>
      <w:docPartBody>
        <w:p w:rsidR="008270A4" w:rsidRDefault="00AD625A" w:rsidP="00AD625A">
          <w:pPr>
            <w:pStyle w:val="B42244D2A88B492083FDC5F6A38AB0265"/>
          </w:pPr>
          <w:r w:rsidRPr="008A2FDF">
            <w:rPr>
              <w:rStyle w:val="PlaceholderText"/>
            </w:rPr>
            <w:t>Click to enter number.</w:t>
          </w:r>
        </w:p>
      </w:docPartBody>
    </w:docPart>
    <w:docPart>
      <w:docPartPr>
        <w:name w:val="E4F8849A04FD4F33930E28D02358FCDB"/>
        <w:category>
          <w:name w:val="General"/>
          <w:gallery w:val="placeholder"/>
        </w:category>
        <w:types>
          <w:type w:val="bbPlcHdr"/>
        </w:types>
        <w:behaviors>
          <w:behavior w:val="content"/>
        </w:behaviors>
        <w:guid w:val="{38E8AA0F-3C84-409F-992D-1C823A24CC36}"/>
      </w:docPartPr>
      <w:docPartBody>
        <w:p w:rsidR="008270A4" w:rsidRDefault="00AD625A" w:rsidP="00AD625A">
          <w:pPr>
            <w:pStyle w:val="E4F8849A04FD4F33930E28D02358FCDB5"/>
          </w:pPr>
          <w:r w:rsidRPr="008A2FDF">
            <w:rPr>
              <w:rStyle w:val="PlaceholderText"/>
            </w:rPr>
            <w:t>Click here to enter email address.</w:t>
          </w:r>
        </w:p>
      </w:docPartBody>
    </w:docPart>
    <w:docPart>
      <w:docPartPr>
        <w:name w:val="B0E5AE3D63FD4B1E8C13AD966676DFB3"/>
        <w:category>
          <w:name w:val="General"/>
          <w:gallery w:val="placeholder"/>
        </w:category>
        <w:types>
          <w:type w:val="bbPlcHdr"/>
        </w:types>
        <w:behaviors>
          <w:behavior w:val="content"/>
        </w:behaviors>
        <w:guid w:val="{C36818F6-2933-4F8E-944F-AE70E46E06E7}"/>
      </w:docPartPr>
      <w:docPartBody>
        <w:p w:rsidR="008270A4" w:rsidRDefault="00AD625A" w:rsidP="00AD625A">
          <w:pPr>
            <w:pStyle w:val="B0E5AE3D63FD4B1E8C13AD966676DFB34"/>
          </w:pPr>
          <w:r w:rsidRPr="008A2FDF">
            <w:rPr>
              <w:rStyle w:val="PlaceholderText"/>
            </w:rPr>
            <w:t>Click here to enter title.</w:t>
          </w:r>
        </w:p>
      </w:docPartBody>
    </w:docPart>
    <w:docPart>
      <w:docPartPr>
        <w:name w:val="D067A6CF16294CFD917B9DE6CAF2E60B"/>
        <w:category>
          <w:name w:val="General"/>
          <w:gallery w:val="placeholder"/>
        </w:category>
        <w:types>
          <w:type w:val="bbPlcHdr"/>
        </w:types>
        <w:behaviors>
          <w:behavior w:val="content"/>
        </w:behaviors>
        <w:guid w:val="{010A4D4B-AF39-4083-8141-A35B4D5B01C3}"/>
      </w:docPartPr>
      <w:docPartBody>
        <w:p w:rsidR="008270A4" w:rsidRDefault="00AD625A" w:rsidP="00AD625A">
          <w:pPr>
            <w:pStyle w:val="D067A6CF16294CFD917B9DE6CAF2E60B4"/>
          </w:pPr>
          <w:r w:rsidRPr="00FA0242">
            <w:rPr>
              <w:rStyle w:val="PlaceholderText"/>
            </w:rPr>
            <w:t xml:space="preserve">Click here to enter </w:t>
          </w:r>
          <w:r>
            <w:rPr>
              <w:rStyle w:val="PlaceholderText"/>
            </w:rPr>
            <w:t>program abstract</w:t>
          </w:r>
          <w:r w:rsidRPr="00FA0242">
            <w:rPr>
              <w:rStyle w:val="PlaceholderText"/>
            </w:rPr>
            <w:t>.</w:t>
          </w:r>
        </w:p>
      </w:docPartBody>
    </w:docPart>
    <w:docPart>
      <w:docPartPr>
        <w:name w:val="652017C8720649B2AC1755D5BBCE0E37"/>
        <w:category>
          <w:name w:val="General"/>
          <w:gallery w:val="placeholder"/>
        </w:category>
        <w:types>
          <w:type w:val="bbPlcHdr"/>
        </w:types>
        <w:behaviors>
          <w:behavior w:val="content"/>
        </w:behaviors>
        <w:guid w:val="{05E9FD51-BD7B-456B-B060-8F230F0A3DD4}"/>
      </w:docPartPr>
      <w:docPartBody>
        <w:p w:rsidR="008270A4" w:rsidRDefault="00AD625A" w:rsidP="00AD625A">
          <w:pPr>
            <w:pStyle w:val="652017C8720649B2AC1755D5BBCE0E374"/>
          </w:pPr>
          <w:r w:rsidRPr="00FA0242">
            <w:rPr>
              <w:rStyle w:val="PlaceholderText"/>
            </w:rPr>
            <w:t xml:space="preserve">Click here to enter </w:t>
          </w:r>
          <w:r>
            <w:rPr>
              <w:rStyle w:val="PlaceholderText"/>
            </w:rPr>
            <w:t>program description</w:t>
          </w:r>
          <w:r w:rsidRPr="00FA0242">
            <w:rPr>
              <w:rStyle w:val="PlaceholderText"/>
            </w:rPr>
            <w:t>.</w:t>
          </w:r>
        </w:p>
      </w:docPartBody>
    </w:docPart>
    <w:docPart>
      <w:docPartPr>
        <w:name w:val="36196F1C3E6D423BB3E9512B6D704A20"/>
        <w:category>
          <w:name w:val="General"/>
          <w:gallery w:val="placeholder"/>
        </w:category>
        <w:types>
          <w:type w:val="bbPlcHdr"/>
        </w:types>
        <w:behaviors>
          <w:behavior w:val="content"/>
        </w:behaviors>
        <w:guid w:val="{E6095AD8-1779-4440-83CB-48E7BAE7385E}"/>
      </w:docPartPr>
      <w:docPartBody>
        <w:p w:rsidR="00D325AE" w:rsidRDefault="00A54F4E" w:rsidP="00A54F4E">
          <w:pPr>
            <w:pStyle w:val="36196F1C3E6D423BB3E9512B6D704A20"/>
          </w:pPr>
          <w:r w:rsidRPr="00FA0242">
            <w:rPr>
              <w:rStyle w:val="PlaceholderText"/>
            </w:rPr>
            <w:t xml:space="preserve">Click here to enter </w:t>
          </w:r>
          <w:r>
            <w:rPr>
              <w:rStyle w:val="PlaceholderText"/>
            </w:rPr>
            <w:t>program abstract</w:t>
          </w:r>
          <w:r w:rsidRPr="00FA024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E6E"/>
    <w:rsid w:val="002F25EA"/>
    <w:rsid w:val="00457930"/>
    <w:rsid w:val="004E08F5"/>
    <w:rsid w:val="008270A4"/>
    <w:rsid w:val="009E5404"/>
    <w:rsid w:val="00A54F4E"/>
    <w:rsid w:val="00A63EB2"/>
    <w:rsid w:val="00AD625A"/>
    <w:rsid w:val="00D07E6E"/>
    <w:rsid w:val="00D325AE"/>
    <w:rsid w:val="00EF4A65"/>
    <w:rsid w:val="00FC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4F4E"/>
    <w:rPr>
      <w:color w:val="808080"/>
    </w:rPr>
  </w:style>
  <w:style w:type="paragraph" w:customStyle="1" w:styleId="754A9F9FF38F420BBC88AF71BA5B1467">
    <w:name w:val="754A9F9FF38F420BBC88AF71BA5B1467"/>
    <w:rsid w:val="00D07E6E"/>
  </w:style>
  <w:style w:type="paragraph" w:customStyle="1" w:styleId="9DA313C597054F03BF5906BBE17B8EF5">
    <w:name w:val="9DA313C597054F03BF5906BBE17B8EF5"/>
    <w:rsid w:val="00D07E6E"/>
  </w:style>
  <w:style w:type="paragraph" w:customStyle="1" w:styleId="B42244D2A88B492083FDC5F6A38AB026">
    <w:name w:val="B42244D2A88B492083FDC5F6A38AB026"/>
    <w:rsid w:val="00D07E6E"/>
  </w:style>
  <w:style w:type="paragraph" w:customStyle="1" w:styleId="E4F8849A04FD4F33930E28D02358FCDB">
    <w:name w:val="E4F8849A04FD4F33930E28D02358FCDB"/>
    <w:rsid w:val="00D07E6E"/>
  </w:style>
  <w:style w:type="paragraph" w:customStyle="1" w:styleId="B0E5AE3D63FD4B1E8C13AD966676DFB3">
    <w:name w:val="B0E5AE3D63FD4B1E8C13AD966676DFB3"/>
    <w:rsid w:val="00D07E6E"/>
    <w:pPr>
      <w:spacing w:after="0" w:line="240" w:lineRule="auto"/>
    </w:pPr>
    <w:rPr>
      <w:rFonts w:ascii="Arial" w:eastAsia="Times New Roman" w:hAnsi="Arial" w:cs="Times New Roman"/>
      <w:szCs w:val="20"/>
    </w:rPr>
  </w:style>
  <w:style w:type="paragraph" w:customStyle="1" w:styleId="754A9F9FF38F420BBC88AF71BA5B14671">
    <w:name w:val="754A9F9FF38F420BBC88AF71BA5B14671"/>
    <w:rsid w:val="00D07E6E"/>
    <w:pPr>
      <w:spacing w:after="0" w:line="240" w:lineRule="auto"/>
    </w:pPr>
    <w:rPr>
      <w:rFonts w:ascii="Arial" w:eastAsia="Times New Roman" w:hAnsi="Arial" w:cs="Times New Roman"/>
      <w:szCs w:val="20"/>
    </w:rPr>
  </w:style>
  <w:style w:type="paragraph" w:customStyle="1" w:styleId="9DA313C597054F03BF5906BBE17B8EF51">
    <w:name w:val="9DA313C597054F03BF5906BBE17B8EF51"/>
    <w:rsid w:val="00D07E6E"/>
    <w:pPr>
      <w:spacing w:after="0" w:line="240" w:lineRule="auto"/>
    </w:pPr>
    <w:rPr>
      <w:rFonts w:ascii="Arial" w:eastAsia="Times New Roman" w:hAnsi="Arial" w:cs="Times New Roman"/>
      <w:szCs w:val="20"/>
    </w:rPr>
  </w:style>
  <w:style w:type="paragraph" w:customStyle="1" w:styleId="B42244D2A88B492083FDC5F6A38AB0261">
    <w:name w:val="B42244D2A88B492083FDC5F6A38AB0261"/>
    <w:rsid w:val="00D07E6E"/>
    <w:pPr>
      <w:spacing w:after="0" w:line="240" w:lineRule="auto"/>
    </w:pPr>
    <w:rPr>
      <w:rFonts w:ascii="Arial" w:eastAsia="Times New Roman" w:hAnsi="Arial" w:cs="Times New Roman"/>
      <w:szCs w:val="20"/>
    </w:rPr>
  </w:style>
  <w:style w:type="paragraph" w:customStyle="1" w:styleId="E4F8849A04FD4F33930E28D02358FCDB1">
    <w:name w:val="E4F8849A04FD4F33930E28D02358FCDB1"/>
    <w:rsid w:val="00D07E6E"/>
    <w:pPr>
      <w:spacing w:after="0" w:line="240" w:lineRule="auto"/>
    </w:pPr>
    <w:rPr>
      <w:rFonts w:ascii="Arial" w:eastAsia="Times New Roman" w:hAnsi="Arial" w:cs="Times New Roman"/>
      <w:szCs w:val="20"/>
    </w:rPr>
  </w:style>
  <w:style w:type="paragraph" w:customStyle="1" w:styleId="D067A6CF16294CFD917B9DE6CAF2E60B">
    <w:name w:val="D067A6CF16294CFD917B9DE6CAF2E60B"/>
    <w:rsid w:val="00D07E6E"/>
    <w:pPr>
      <w:spacing w:after="0" w:line="240" w:lineRule="auto"/>
    </w:pPr>
    <w:rPr>
      <w:rFonts w:ascii="Arial" w:eastAsia="Times New Roman" w:hAnsi="Arial" w:cs="Times New Roman"/>
      <w:szCs w:val="20"/>
    </w:rPr>
  </w:style>
  <w:style w:type="paragraph" w:customStyle="1" w:styleId="652017C8720649B2AC1755D5BBCE0E37">
    <w:name w:val="652017C8720649B2AC1755D5BBCE0E37"/>
    <w:rsid w:val="00D07E6E"/>
    <w:pPr>
      <w:spacing w:after="0" w:line="240" w:lineRule="auto"/>
    </w:pPr>
    <w:rPr>
      <w:rFonts w:ascii="Arial" w:eastAsia="Times New Roman" w:hAnsi="Arial" w:cs="Times New Roman"/>
      <w:szCs w:val="20"/>
    </w:rPr>
  </w:style>
  <w:style w:type="paragraph" w:customStyle="1" w:styleId="B0E5AE3D63FD4B1E8C13AD966676DFB31">
    <w:name w:val="B0E5AE3D63FD4B1E8C13AD966676DFB31"/>
    <w:rsid w:val="008270A4"/>
    <w:pPr>
      <w:spacing w:after="0" w:line="240" w:lineRule="auto"/>
    </w:pPr>
    <w:rPr>
      <w:rFonts w:ascii="Arial" w:eastAsia="Times New Roman" w:hAnsi="Arial" w:cs="Times New Roman"/>
      <w:szCs w:val="20"/>
    </w:rPr>
  </w:style>
  <w:style w:type="paragraph" w:customStyle="1" w:styleId="754A9F9FF38F420BBC88AF71BA5B14672">
    <w:name w:val="754A9F9FF38F420BBC88AF71BA5B14672"/>
    <w:rsid w:val="008270A4"/>
    <w:pPr>
      <w:spacing w:after="0" w:line="240" w:lineRule="auto"/>
    </w:pPr>
    <w:rPr>
      <w:rFonts w:ascii="Arial" w:eastAsia="Times New Roman" w:hAnsi="Arial" w:cs="Times New Roman"/>
      <w:szCs w:val="20"/>
    </w:rPr>
  </w:style>
  <w:style w:type="paragraph" w:customStyle="1" w:styleId="9DA313C597054F03BF5906BBE17B8EF52">
    <w:name w:val="9DA313C597054F03BF5906BBE17B8EF52"/>
    <w:rsid w:val="008270A4"/>
    <w:pPr>
      <w:spacing w:after="0" w:line="240" w:lineRule="auto"/>
    </w:pPr>
    <w:rPr>
      <w:rFonts w:ascii="Arial" w:eastAsia="Times New Roman" w:hAnsi="Arial" w:cs="Times New Roman"/>
      <w:szCs w:val="20"/>
    </w:rPr>
  </w:style>
  <w:style w:type="paragraph" w:customStyle="1" w:styleId="B42244D2A88B492083FDC5F6A38AB0262">
    <w:name w:val="B42244D2A88B492083FDC5F6A38AB0262"/>
    <w:rsid w:val="008270A4"/>
    <w:pPr>
      <w:spacing w:after="0" w:line="240" w:lineRule="auto"/>
    </w:pPr>
    <w:rPr>
      <w:rFonts w:ascii="Arial" w:eastAsia="Times New Roman" w:hAnsi="Arial" w:cs="Times New Roman"/>
      <w:szCs w:val="20"/>
    </w:rPr>
  </w:style>
  <w:style w:type="paragraph" w:customStyle="1" w:styleId="E4F8849A04FD4F33930E28D02358FCDB2">
    <w:name w:val="E4F8849A04FD4F33930E28D02358FCDB2"/>
    <w:rsid w:val="008270A4"/>
    <w:pPr>
      <w:spacing w:after="0" w:line="240" w:lineRule="auto"/>
    </w:pPr>
    <w:rPr>
      <w:rFonts w:ascii="Arial" w:eastAsia="Times New Roman" w:hAnsi="Arial" w:cs="Times New Roman"/>
      <w:szCs w:val="20"/>
    </w:rPr>
  </w:style>
  <w:style w:type="paragraph" w:customStyle="1" w:styleId="D067A6CF16294CFD917B9DE6CAF2E60B1">
    <w:name w:val="D067A6CF16294CFD917B9DE6CAF2E60B1"/>
    <w:rsid w:val="008270A4"/>
    <w:pPr>
      <w:spacing w:after="0" w:line="240" w:lineRule="auto"/>
    </w:pPr>
    <w:rPr>
      <w:rFonts w:ascii="Arial" w:eastAsia="Times New Roman" w:hAnsi="Arial" w:cs="Times New Roman"/>
      <w:szCs w:val="20"/>
    </w:rPr>
  </w:style>
  <w:style w:type="paragraph" w:customStyle="1" w:styleId="652017C8720649B2AC1755D5BBCE0E371">
    <w:name w:val="652017C8720649B2AC1755D5BBCE0E371"/>
    <w:rsid w:val="008270A4"/>
    <w:pPr>
      <w:spacing w:after="0" w:line="240" w:lineRule="auto"/>
    </w:pPr>
    <w:rPr>
      <w:rFonts w:ascii="Arial" w:eastAsia="Times New Roman" w:hAnsi="Arial" w:cs="Times New Roman"/>
      <w:szCs w:val="20"/>
    </w:rPr>
  </w:style>
  <w:style w:type="paragraph" w:customStyle="1" w:styleId="9D4EB3E87C9E4093A8C377A3152D3185">
    <w:name w:val="9D4EB3E87C9E4093A8C377A3152D3185"/>
    <w:rsid w:val="00AD625A"/>
  </w:style>
  <w:style w:type="paragraph" w:customStyle="1" w:styleId="B0E5AE3D63FD4B1E8C13AD966676DFB32">
    <w:name w:val="B0E5AE3D63FD4B1E8C13AD966676DFB32"/>
    <w:rsid w:val="00AD625A"/>
    <w:pPr>
      <w:spacing w:after="0" w:line="240" w:lineRule="auto"/>
    </w:pPr>
    <w:rPr>
      <w:rFonts w:ascii="Arial" w:eastAsia="Times New Roman" w:hAnsi="Arial" w:cs="Times New Roman"/>
      <w:szCs w:val="20"/>
    </w:rPr>
  </w:style>
  <w:style w:type="paragraph" w:customStyle="1" w:styleId="754A9F9FF38F420BBC88AF71BA5B14673">
    <w:name w:val="754A9F9FF38F420BBC88AF71BA5B14673"/>
    <w:rsid w:val="00AD625A"/>
    <w:pPr>
      <w:spacing w:after="0" w:line="240" w:lineRule="auto"/>
    </w:pPr>
    <w:rPr>
      <w:rFonts w:ascii="Arial" w:eastAsia="Times New Roman" w:hAnsi="Arial" w:cs="Times New Roman"/>
      <w:szCs w:val="20"/>
    </w:rPr>
  </w:style>
  <w:style w:type="paragraph" w:customStyle="1" w:styleId="9DA313C597054F03BF5906BBE17B8EF53">
    <w:name w:val="9DA313C597054F03BF5906BBE17B8EF53"/>
    <w:rsid w:val="00AD625A"/>
    <w:pPr>
      <w:spacing w:after="0" w:line="240" w:lineRule="auto"/>
    </w:pPr>
    <w:rPr>
      <w:rFonts w:ascii="Arial" w:eastAsia="Times New Roman" w:hAnsi="Arial" w:cs="Times New Roman"/>
      <w:szCs w:val="20"/>
    </w:rPr>
  </w:style>
  <w:style w:type="paragraph" w:customStyle="1" w:styleId="B42244D2A88B492083FDC5F6A38AB0263">
    <w:name w:val="B42244D2A88B492083FDC5F6A38AB0263"/>
    <w:rsid w:val="00AD625A"/>
    <w:pPr>
      <w:spacing w:after="0" w:line="240" w:lineRule="auto"/>
    </w:pPr>
    <w:rPr>
      <w:rFonts w:ascii="Arial" w:eastAsia="Times New Roman" w:hAnsi="Arial" w:cs="Times New Roman"/>
      <w:szCs w:val="20"/>
    </w:rPr>
  </w:style>
  <w:style w:type="paragraph" w:customStyle="1" w:styleId="E4F8849A04FD4F33930E28D02358FCDB3">
    <w:name w:val="E4F8849A04FD4F33930E28D02358FCDB3"/>
    <w:rsid w:val="00AD625A"/>
    <w:pPr>
      <w:spacing w:after="0" w:line="240" w:lineRule="auto"/>
    </w:pPr>
    <w:rPr>
      <w:rFonts w:ascii="Arial" w:eastAsia="Times New Roman" w:hAnsi="Arial" w:cs="Times New Roman"/>
      <w:szCs w:val="20"/>
    </w:rPr>
  </w:style>
  <w:style w:type="paragraph" w:customStyle="1" w:styleId="756C704A5E6E4A55A23B04C8E4B472E2">
    <w:name w:val="756C704A5E6E4A55A23B04C8E4B472E2"/>
    <w:rsid w:val="00AD625A"/>
    <w:pPr>
      <w:spacing w:after="0" w:line="240" w:lineRule="auto"/>
    </w:pPr>
    <w:rPr>
      <w:rFonts w:ascii="Arial" w:eastAsia="Times New Roman" w:hAnsi="Arial" w:cs="Times New Roman"/>
      <w:szCs w:val="20"/>
    </w:rPr>
  </w:style>
  <w:style w:type="paragraph" w:customStyle="1" w:styleId="D067A6CF16294CFD917B9DE6CAF2E60B2">
    <w:name w:val="D067A6CF16294CFD917B9DE6CAF2E60B2"/>
    <w:rsid w:val="00AD625A"/>
    <w:pPr>
      <w:spacing w:after="0" w:line="240" w:lineRule="auto"/>
    </w:pPr>
    <w:rPr>
      <w:rFonts w:ascii="Arial" w:eastAsia="Times New Roman" w:hAnsi="Arial" w:cs="Times New Roman"/>
      <w:szCs w:val="20"/>
    </w:rPr>
  </w:style>
  <w:style w:type="paragraph" w:customStyle="1" w:styleId="652017C8720649B2AC1755D5BBCE0E372">
    <w:name w:val="652017C8720649B2AC1755D5BBCE0E372"/>
    <w:rsid w:val="00AD625A"/>
    <w:pPr>
      <w:spacing w:after="0" w:line="240" w:lineRule="auto"/>
    </w:pPr>
    <w:rPr>
      <w:rFonts w:ascii="Arial" w:eastAsia="Times New Roman" w:hAnsi="Arial" w:cs="Times New Roman"/>
      <w:szCs w:val="20"/>
    </w:rPr>
  </w:style>
  <w:style w:type="paragraph" w:customStyle="1" w:styleId="B0E5AE3D63FD4B1E8C13AD966676DFB33">
    <w:name w:val="B0E5AE3D63FD4B1E8C13AD966676DFB33"/>
    <w:rsid w:val="00AD625A"/>
    <w:pPr>
      <w:spacing w:after="0" w:line="240" w:lineRule="auto"/>
    </w:pPr>
    <w:rPr>
      <w:rFonts w:ascii="Arial" w:eastAsia="Times New Roman" w:hAnsi="Arial" w:cs="Times New Roman"/>
      <w:szCs w:val="20"/>
    </w:rPr>
  </w:style>
  <w:style w:type="paragraph" w:customStyle="1" w:styleId="754A9F9FF38F420BBC88AF71BA5B14674">
    <w:name w:val="754A9F9FF38F420BBC88AF71BA5B14674"/>
    <w:rsid w:val="00AD625A"/>
    <w:pPr>
      <w:spacing w:after="0" w:line="240" w:lineRule="auto"/>
    </w:pPr>
    <w:rPr>
      <w:rFonts w:ascii="Arial" w:eastAsia="Times New Roman" w:hAnsi="Arial" w:cs="Times New Roman"/>
      <w:szCs w:val="20"/>
    </w:rPr>
  </w:style>
  <w:style w:type="paragraph" w:customStyle="1" w:styleId="9DA313C597054F03BF5906BBE17B8EF54">
    <w:name w:val="9DA313C597054F03BF5906BBE17B8EF54"/>
    <w:rsid w:val="00AD625A"/>
    <w:pPr>
      <w:spacing w:after="0" w:line="240" w:lineRule="auto"/>
    </w:pPr>
    <w:rPr>
      <w:rFonts w:ascii="Arial" w:eastAsia="Times New Roman" w:hAnsi="Arial" w:cs="Times New Roman"/>
      <w:szCs w:val="20"/>
    </w:rPr>
  </w:style>
  <w:style w:type="paragraph" w:customStyle="1" w:styleId="B42244D2A88B492083FDC5F6A38AB0264">
    <w:name w:val="B42244D2A88B492083FDC5F6A38AB0264"/>
    <w:rsid w:val="00AD625A"/>
    <w:pPr>
      <w:spacing w:after="0" w:line="240" w:lineRule="auto"/>
    </w:pPr>
    <w:rPr>
      <w:rFonts w:ascii="Arial" w:eastAsia="Times New Roman" w:hAnsi="Arial" w:cs="Times New Roman"/>
      <w:szCs w:val="20"/>
    </w:rPr>
  </w:style>
  <w:style w:type="paragraph" w:customStyle="1" w:styleId="E4F8849A04FD4F33930E28D02358FCDB4">
    <w:name w:val="E4F8849A04FD4F33930E28D02358FCDB4"/>
    <w:rsid w:val="00AD625A"/>
    <w:pPr>
      <w:spacing w:after="0" w:line="240" w:lineRule="auto"/>
    </w:pPr>
    <w:rPr>
      <w:rFonts w:ascii="Arial" w:eastAsia="Times New Roman" w:hAnsi="Arial" w:cs="Times New Roman"/>
      <w:szCs w:val="20"/>
    </w:rPr>
  </w:style>
  <w:style w:type="paragraph" w:customStyle="1" w:styleId="756C704A5E6E4A55A23B04C8E4B472E21">
    <w:name w:val="756C704A5E6E4A55A23B04C8E4B472E21"/>
    <w:rsid w:val="00AD625A"/>
    <w:pPr>
      <w:spacing w:after="0" w:line="240" w:lineRule="auto"/>
    </w:pPr>
    <w:rPr>
      <w:rFonts w:ascii="Arial" w:eastAsia="Times New Roman" w:hAnsi="Arial" w:cs="Times New Roman"/>
      <w:szCs w:val="20"/>
    </w:rPr>
  </w:style>
  <w:style w:type="paragraph" w:customStyle="1" w:styleId="D067A6CF16294CFD917B9DE6CAF2E60B3">
    <w:name w:val="D067A6CF16294CFD917B9DE6CAF2E60B3"/>
    <w:rsid w:val="00AD625A"/>
    <w:pPr>
      <w:spacing w:after="0" w:line="240" w:lineRule="auto"/>
    </w:pPr>
    <w:rPr>
      <w:rFonts w:ascii="Arial" w:eastAsia="Times New Roman" w:hAnsi="Arial" w:cs="Times New Roman"/>
      <w:szCs w:val="20"/>
    </w:rPr>
  </w:style>
  <w:style w:type="paragraph" w:customStyle="1" w:styleId="652017C8720649B2AC1755D5BBCE0E373">
    <w:name w:val="652017C8720649B2AC1755D5BBCE0E373"/>
    <w:rsid w:val="00AD625A"/>
    <w:pPr>
      <w:spacing w:after="0" w:line="240" w:lineRule="auto"/>
    </w:pPr>
    <w:rPr>
      <w:rFonts w:ascii="Arial" w:eastAsia="Times New Roman" w:hAnsi="Arial" w:cs="Times New Roman"/>
      <w:szCs w:val="20"/>
    </w:rPr>
  </w:style>
  <w:style w:type="paragraph" w:customStyle="1" w:styleId="B0E5AE3D63FD4B1E8C13AD966676DFB34">
    <w:name w:val="B0E5AE3D63FD4B1E8C13AD966676DFB34"/>
    <w:rsid w:val="00AD625A"/>
    <w:pPr>
      <w:spacing w:after="0" w:line="240" w:lineRule="auto"/>
    </w:pPr>
    <w:rPr>
      <w:rFonts w:ascii="Arial" w:eastAsia="Times New Roman" w:hAnsi="Arial" w:cs="Times New Roman"/>
      <w:szCs w:val="20"/>
    </w:rPr>
  </w:style>
  <w:style w:type="paragraph" w:customStyle="1" w:styleId="754A9F9FF38F420BBC88AF71BA5B14675">
    <w:name w:val="754A9F9FF38F420BBC88AF71BA5B14675"/>
    <w:rsid w:val="00AD625A"/>
    <w:pPr>
      <w:spacing w:after="0" w:line="240" w:lineRule="auto"/>
    </w:pPr>
    <w:rPr>
      <w:rFonts w:ascii="Arial" w:eastAsia="Times New Roman" w:hAnsi="Arial" w:cs="Times New Roman"/>
      <w:szCs w:val="20"/>
    </w:rPr>
  </w:style>
  <w:style w:type="paragraph" w:customStyle="1" w:styleId="9DA313C597054F03BF5906BBE17B8EF55">
    <w:name w:val="9DA313C597054F03BF5906BBE17B8EF55"/>
    <w:rsid w:val="00AD625A"/>
    <w:pPr>
      <w:spacing w:after="0" w:line="240" w:lineRule="auto"/>
    </w:pPr>
    <w:rPr>
      <w:rFonts w:ascii="Arial" w:eastAsia="Times New Roman" w:hAnsi="Arial" w:cs="Times New Roman"/>
      <w:szCs w:val="20"/>
    </w:rPr>
  </w:style>
  <w:style w:type="paragraph" w:customStyle="1" w:styleId="B42244D2A88B492083FDC5F6A38AB0265">
    <w:name w:val="B42244D2A88B492083FDC5F6A38AB0265"/>
    <w:rsid w:val="00AD625A"/>
    <w:pPr>
      <w:spacing w:after="0" w:line="240" w:lineRule="auto"/>
    </w:pPr>
    <w:rPr>
      <w:rFonts w:ascii="Arial" w:eastAsia="Times New Roman" w:hAnsi="Arial" w:cs="Times New Roman"/>
      <w:szCs w:val="20"/>
    </w:rPr>
  </w:style>
  <w:style w:type="paragraph" w:customStyle="1" w:styleId="E4F8849A04FD4F33930E28D02358FCDB5">
    <w:name w:val="E4F8849A04FD4F33930E28D02358FCDB5"/>
    <w:rsid w:val="00AD625A"/>
    <w:pPr>
      <w:spacing w:after="0" w:line="240" w:lineRule="auto"/>
    </w:pPr>
    <w:rPr>
      <w:rFonts w:ascii="Arial" w:eastAsia="Times New Roman" w:hAnsi="Arial" w:cs="Times New Roman"/>
      <w:szCs w:val="20"/>
    </w:rPr>
  </w:style>
  <w:style w:type="paragraph" w:customStyle="1" w:styleId="756C704A5E6E4A55A23B04C8E4B472E22">
    <w:name w:val="756C704A5E6E4A55A23B04C8E4B472E22"/>
    <w:rsid w:val="00AD625A"/>
    <w:pPr>
      <w:spacing w:after="0" w:line="240" w:lineRule="auto"/>
    </w:pPr>
    <w:rPr>
      <w:rFonts w:ascii="Arial" w:eastAsia="Times New Roman" w:hAnsi="Arial" w:cs="Times New Roman"/>
      <w:szCs w:val="20"/>
    </w:rPr>
  </w:style>
  <w:style w:type="paragraph" w:customStyle="1" w:styleId="D067A6CF16294CFD917B9DE6CAF2E60B4">
    <w:name w:val="D067A6CF16294CFD917B9DE6CAF2E60B4"/>
    <w:rsid w:val="00AD625A"/>
    <w:pPr>
      <w:spacing w:after="0" w:line="240" w:lineRule="auto"/>
    </w:pPr>
    <w:rPr>
      <w:rFonts w:ascii="Arial" w:eastAsia="Times New Roman" w:hAnsi="Arial" w:cs="Times New Roman"/>
      <w:szCs w:val="20"/>
    </w:rPr>
  </w:style>
  <w:style w:type="paragraph" w:customStyle="1" w:styleId="652017C8720649B2AC1755D5BBCE0E374">
    <w:name w:val="652017C8720649B2AC1755D5BBCE0E374"/>
    <w:rsid w:val="00AD625A"/>
    <w:pPr>
      <w:spacing w:after="0" w:line="240" w:lineRule="auto"/>
    </w:pPr>
    <w:rPr>
      <w:rFonts w:ascii="Arial" w:eastAsia="Times New Roman" w:hAnsi="Arial" w:cs="Times New Roman"/>
      <w:szCs w:val="20"/>
    </w:rPr>
  </w:style>
  <w:style w:type="paragraph" w:customStyle="1" w:styleId="36196F1C3E6D423BB3E9512B6D704A20">
    <w:name w:val="36196F1C3E6D423BB3E9512B6D704A20"/>
    <w:rsid w:val="00A54F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A89AE81F951648B4D882FB31D435BC" ma:contentTypeVersion="9" ma:contentTypeDescription="Create a new document." ma:contentTypeScope="" ma:versionID="53ba9e4924fdfdc173bb0cf776c65500">
  <xsd:schema xmlns:xsd="http://www.w3.org/2001/XMLSchema" xmlns:xs="http://www.w3.org/2001/XMLSchema" xmlns:p="http://schemas.microsoft.com/office/2006/metadata/properties" xmlns:ns2="7b8d2bb9-4282-43f3-a67e-cf32c3a5b603" targetNamespace="http://schemas.microsoft.com/office/2006/metadata/properties" ma:root="true" ma:fieldsID="5d6846b8c1d5a0cf8c282fadb7dd70d0" ns2:_="">
    <xsd:import namespace="7b8d2bb9-4282-43f3-a67e-cf32c3a5b6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d2bb9-4282-43f3-a67e-cf32c3a5b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37E53-6972-4C3E-B150-D7A7C1134547}">
  <ds:schemaRefs>
    <ds:schemaRef ds:uri="http://schemas.microsoft.com/sharepoint/v3/contenttype/forms"/>
  </ds:schemaRefs>
</ds:datastoreItem>
</file>

<file path=customXml/itemProps2.xml><?xml version="1.0" encoding="utf-8"?>
<ds:datastoreItem xmlns:ds="http://schemas.openxmlformats.org/officeDocument/2006/customXml" ds:itemID="{C25638AD-3A7F-4688-AD64-1C3EF6B4AB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E4C728-3FE2-49FD-BCCE-18E45C92BF12}">
  <ds:schemaRefs>
    <ds:schemaRef ds:uri="http://schemas.openxmlformats.org/officeDocument/2006/bibliography"/>
  </ds:schemaRefs>
</ds:datastoreItem>
</file>

<file path=customXml/itemProps4.xml><?xml version="1.0" encoding="utf-8"?>
<ds:datastoreItem xmlns:ds="http://schemas.openxmlformats.org/officeDocument/2006/customXml" ds:itemID="{9BF23556-7089-4368-8A52-3BF85522C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d2bb9-4282-43f3-a67e-cf32c3a5b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The Golden Light Bulb Award</vt:lpstr>
    </vt:vector>
  </TitlesOfParts>
  <Company>C.B.H.C.</Company>
  <LinksUpToDate>false</LinksUpToDate>
  <CharactersWithSpaces>9358</CharactersWithSpaces>
  <SharedDoc>false</SharedDoc>
  <HLinks>
    <vt:vector size="6" baseType="variant">
      <vt:variant>
        <vt:i4>3407900</vt:i4>
      </vt:variant>
      <vt:variant>
        <vt:i4>0</vt:i4>
      </vt:variant>
      <vt:variant>
        <vt:i4>0</vt:i4>
      </vt:variant>
      <vt:variant>
        <vt:i4>5</vt:i4>
      </vt:variant>
      <vt:variant>
        <vt:lpwstr>mailto:jcouncilman@cbhc.org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Golden Light Bulb Award</dc:title>
  <dc:subject/>
  <dc:creator>Malene Thompson</dc:creator>
  <cp:keywords/>
  <cp:lastModifiedBy>Carol Wilke</cp:lastModifiedBy>
  <cp:revision>2</cp:revision>
  <cp:lastPrinted>2013-06-03T17:09:00Z</cp:lastPrinted>
  <dcterms:created xsi:type="dcterms:W3CDTF">2020-09-02T20:50:00Z</dcterms:created>
  <dcterms:modified xsi:type="dcterms:W3CDTF">2020-09-02T20:50:00Z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0x0101009CA89AE81F951648B4D882FB31D435BC</vt:lpwstr>
  </property>
</Properties>
</file>